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8F91" w14:textId="77777777" w:rsidR="00E01897" w:rsidRDefault="006F60B7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4423A35" wp14:editId="6BBFE1BC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28EA2" w14:textId="77777777" w:rsidR="00E01897" w:rsidRDefault="006F60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3A66B857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1BAB321" w14:textId="77777777" w:rsidR="00E01897" w:rsidRDefault="006F60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276C471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15AF984" w14:textId="77777777" w:rsidR="00E01897" w:rsidRDefault="006F6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A232E51" w14:textId="77777777" w:rsidR="00E01897" w:rsidRDefault="006F60B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2B4D2D0" w14:textId="77777777" w:rsidR="00E01897" w:rsidRDefault="00E0189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E0832ED" w14:textId="77777777" w:rsidR="00E01897" w:rsidRPr="00D83AEF" w:rsidRDefault="006F60B7">
      <w:pPr>
        <w:spacing w:line="360" w:lineRule="auto"/>
        <w:jc w:val="center"/>
        <w:rPr>
          <w:b/>
          <w:sz w:val="28"/>
          <w:szCs w:val="28"/>
        </w:rPr>
      </w:pPr>
      <w:r w:rsidRPr="00D83AEF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861124616"/>
          <w:placeholder>
            <w:docPart w:val="5CDD29743E8E4CAC920EF9F07021ECC1"/>
          </w:placeholder>
          <w:date w:fullDate="2025-03-11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D83AEF" w:rsidRPr="00D83AEF">
            <w:rPr>
              <w:b/>
              <w:sz w:val="28"/>
              <w:szCs w:val="28"/>
            </w:rPr>
            <w:t>11 марта 2025 года</w:t>
          </w:r>
        </w:sdtContent>
      </w:sdt>
      <w:r w:rsidRPr="00D83AEF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1864708044"/>
          <w:placeholder>
            <w:docPart w:val="A2D4C5626CE64B60B37374D130C09927"/>
          </w:placeholder>
        </w:sdtPr>
        <w:sdtContent>
          <w:r w:rsidR="00D83AEF" w:rsidRPr="00D83AEF">
            <w:rPr>
              <w:b/>
              <w:sz w:val="28"/>
              <w:szCs w:val="28"/>
            </w:rPr>
            <w:t>412-п</w:t>
          </w:r>
        </w:sdtContent>
      </w:sdt>
    </w:p>
    <w:p w14:paraId="7B96A53B" w14:textId="77777777" w:rsidR="00E01897" w:rsidRPr="00D83AEF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1391622019"/>
          <w:placeholder>
            <w:docPart w:val="86C8EE755C8A491AB2E928906E30A895"/>
          </w:placeholder>
        </w:sdtPr>
        <w:sdtContent>
          <w:r w:rsidR="006F60B7" w:rsidRPr="00D83AEF">
            <w:rPr>
              <w:b/>
              <w:sz w:val="28"/>
              <w:szCs w:val="28"/>
            </w:rPr>
            <w:t>г. Топки</w:t>
          </w:r>
        </w:sdtContent>
      </w:sdt>
    </w:p>
    <w:p w14:paraId="5D4DC14B" w14:textId="77777777" w:rsidR="00E01897" w:rsidRPr="00D83AEF" w:rsidRDefault="00E01897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96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6"/>
      </w:tblGrid>
      <w:tr w:rsidR="00E01897" w:rsidRPr="00D83AEF" w14:paraId="2EB2C271" w14:textId="77777777">
        <w:trPr>
          <w:jc w:val="center"/>
        </w:trPr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</w:tcPr>
          <w:p w14:paraId="0AFD33A4" w14:textId="5CDE101A" w:rsidR="00E01897" w:rsidRPr="00D83AEF" w:rsidRDefault="006F60B7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D83AEF">
              <w:rPr>
                <w:b/>
                <w:sz w:val="28"/>
                <w:szCs w:val="28"/>
              </w:rPr>
              <w:t>Об определении Комитета социальной защиты населения администрации Топкинского муниципального округа уполномоченным органом на прием от граждан заявлений и документов, направление межведомственных запросов, формирование личных дел и их направление в Министерство труда и социальной защиты Кузбасса в целях предоставления выплаты денежной компенсации за самостоятельно приобретенное средство реабилитации</w:t>
            </w:r>
          </w:p>
        </w:tc>
      </w:tr>
    </w:tbl>
    <w:p w14:paraId="1ADA34CE" w14:textId="77777777" w:rsidR="00E01897" w:rsidRDefault="00E01897">
      <w:pPr>
        <w:spacing w:line="360" w:lineRule="auto"/>
        <w:rPr>
          <w:bCs/>
        </w:rPr>
      </w:pPr>
    </w:p>
    <w:p w14:paraId="40288ED0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Коллегии Администрации Кемеровской области от 30.01.2014 № 28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«Об утверждении Порядка реализации отдельных мероприятий (результатов) структурных элементов государственной программы Кемеровской области – Кузбасса «Социальная поддержка населения Кузбасса» </w:t>
      </w:r>
      <w:r>
        <w:rPr>
          <w:rFonts w:ascii="Times New Roman" w:hAnsi="Times New Roman" w:cs="Times New Roman"/>
          <w:sz w:val="28"/>
          <w:szCs w:val="28"/>
        </w:rPr>
        <w:t>(далее – Постановлением Коллегии Администрации Кемеровской области от 30.11.2014 № 28):</w:t>
      </w:r>
    </w:p>
    <w:p w14:paraId="6EFBA271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Определить Комитет социальной защиты населения администрации Топкинского муниципального округа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уполномоченным органом на прием от граждан заявлений и документов, направление межведомственных запросов, формирование личных дел и их направление в Министерство труда и социальной защиты Кузбасса в целях предоставления выплаты денежной компенсации за самостоятельно приобретенное средство реабилитации</w:t>
      </w:r>
      <w:r>
        <w:rPr>
          <w:rFonts w:ascii="Times New Roman" w:hAnsi="Times New Roman" w:cs="Times New Roman"/>
          <w:sz w:val="28"/>
          <w:szCs w:val="28"/>
        </w:rPr>
        <w:t>, в соответствии с Постановлением Коллегии Администрации Кемеровской области от 30.11.2014  № 28.</w:t>
      </w:r>
    </w:p>
    <w:p w14:paraId="4693C3EF" w14:textId="77777777" w:rsidR="00E01897" w:rsidRDefault="006F60B7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DD07D78" w14:textId="77777777" w:rsidR="00E01897" w:rsidRDefault="006F60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главы администрации Топкинского муниципального округа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Т.Н., председателя Комитета социальной защиты населения администрации Топкинского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14:paraId="326A2FAC" w14:textId="77777777" w:rsidR="00E01897" w:rsidRDefault="006F6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2EB3B37A" w14:textId="77777777" w:rsidR="00E01897" w:rsidRDefault="00E01897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EF90891" w14:textId="77777777" w:rsidR="00E01897" w:rsidRDefault="00E0189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E01897" w:rsidRPr="00D83AEF" w14:paraId="17A63267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72CA73D2" w14:textId="77777777" w:rsidR="00E01897" w:rsidRPr="00D83AEF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820119290"/>
                <w:placeholder>
                  <w:docPart w:val="3C648305D72045B19E70A5FE38150855"/>
                </w:placeholder>
              </w:sdtPr>
              <w:sdtContent>
                <w:r w:rsidR="006F60B7" w:rsidRPr="00D83AEF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34A0" w14:textId="77777777" w:rsidR="00E01897" w:rsidRPr="00D83AEF" w:rsidRDefault="006F60B7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D83AEF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D83AEF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1C958" w14:textId="77777777" w:rsidR="00E01897" w:rsidRPr="00D83AEF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945467658"/>
                <w:placeholder>
                  <w:docPart w:val="8F9D1C34092F41F8AD8AC9883A16AEE6"/>
                </w:placeholder>
              </w:sdtPr>
              <w:sdtContent>
                <w:r w:rsidR="006F60B7" w:rsidRPr="00D83AEF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5DE84F97" w14:textId="77777777" w:rsidR="00E01897" w:rsidRDefault="006F60B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3B43EB5F" wp14:editId="37A981F1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A5BCF3F" w14:textId="77777777" w:rsidR="00E01897" w:rsidRDefault="00E01897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E0189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F2D1F" w14:textId="77777777" w:rsidR="005D3670" w:rsidRDefault="005D3670">
      <w:r>
        <w:separator/>
      </w:r>
    </w:p>
  </w:endnote>
  <w:endnote w:type="continuationSeparator" w:id="0">
    <w:p w14:paraId="0E3FF3EC" w14:textId="77777777" w:rsidR="005D3670" w:rsidRDefault="005D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BDF4E" w14:textId="77777777" w:rsidR="00E01897" w:rsidRDefault="006F60B7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31B3C97F" wp14:editId="5945EB2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C39376" w14:textId="77777777" w:rsidR="00E01897" w:rsidRDefault="006F60B7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5B21" w14:textId="77777777" w:rsidR="00E01897" w:rsidRDefault="00E0189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1CC3" w14:textId="77777777" w:rsidR="00E01897" w:rsidRDefault="00E01897">
    <w:pPr>
      <w:pStyle w:val="af5"/>
      <w:jc w:val="right"/>
    </w:pPr>
  </w:p>
  <w:p w14:paraId="297F4C2B" w14:textId="77777777" w:rsidR="00E01897" w:rsidRDefault="00E01897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7D7D" w14:textId="77777777" w:rsidR="005D3670" w:rsidRDefault="005D3670">
      <w:r>
        <w:separator/>
      </w:r>
    </w:p>
  </w:footnote>
  <w:footnote w:type="continuationSeparator" w:id="0">
    <w:p w14:paraId="3CA6F132" w14:textId="77777777" w:rsidR="005D3670" w:rsidRDefault="005D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499504"/>
      <w:docPartObj>
        <w:docPartGallery w:val="Page Numbers (Top of Page)"/>
        <w:docPartUnique/>
      </w:docPartObj>
    </w:sdtPr>
    <w:sdtContent>
      <w:p w14:paraId="13BAF0B5" w14:textId="77777777" w:rsidR="00E01897" w:rsidRDefault="006F60B7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D83AEF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05B11A76" w14:textId="77777777" w:rsidR="00E01897" w:rsidRDefault="00E018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4917" w14:textId="77777777" w:rsidR="00E01897" w:rsidRDefault="00E01897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0DA9"/>
    <w:multiLevelType w:val="multilevel"/>
    <w:tmpl w:val="6720A7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841830"/>
    <w:multiLevelType w:val="multilevel"/>
    <w:tmpl w:val="2E6062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8348224">
    <w:abstractNumId w:val="0"/>
  </w:num>
  <w:num w:numId="2" w16cid:durableId="2066223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97"/>
    <w:rsid w:val="005D3670"/>
    <w:rsid w:val="006F60B7"/>
    <w:rsid w:val="00D83AEF"/>
    <w:rsid w:val="00D93E25"/>
    <w:rsid w:val="00E01897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38C4"/>
  <w15:docId w15:val="{3F865F73-86B8-4585-9BAA-87BD2EFD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4z0">
    <w:name w:val="WW8Num4z0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numbering" w:customStyle="1" w:styleId="WW8Num4">
    <w:name w:val="WW8Num4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5AC1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91CE1"/>
    <w:rsid w:val="00EF5D7F"/>
    <w:rsid w:val="00F52D00"/>
    <w:rsid w:val="00F6635C"/>
    <w:rsid w:val="00FA3654"/>
    <w:rsid w:val="00FB349F"/>
    <w:rsid w:val="00FC227B"/>
    <w:rsid w:val="00FC2856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30D20-128F-48B3-AD30-69D2D3B2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303</Words>
  <Characters>1731</Characters>
  <Application>Microsoft Office Word</Application>
  <DocSecurity>0</DocSecurity>
  <Lines>14</Lines>
  <Paragraphs>4</Paragraphs>
  <ScaleCrop>false</ScaleCrop>
  <Company>Грузовой терминал Пулково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42</cp:revision>
  <cp:lastPrinted>2010-05-12T05:27:00Z</cp:lastPrinted>
  <dcterms:created xsi:type="dcterms:W3CDTF">2019-01-28T08:05:00Z</dcterms:created>
  <dcterms:modified xsi:type="dcterms:W3CDTF">2025-03-18T02:29:00Z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