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BA37E" w14:textId="77777777" w:rsidR="00875B90" w:rsidRDefault="00875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662BF229" w14:textId="77777777" w:rsidR="00875B90" w:rsidRDefault="00875B90">
      <w:pPr>
        <w:sectPr w:rsidR="00875B90">
          <w:headerReference w:type="even" r:id="rId7"/>
          <w:headerReference w:type="default" r:id="rId8"/>
          <w:headerReference w:type="first" r:id="rId9"/>
          <w:pgSz w:w="11906" w:h="16838"/>
          <w:pgMar w:top="1134" w:right="850" w:bottom="1134" w:left="1701" w:header="720" w:footer="0" w:gutter="0"/>
          <w:cols w:space="720"/>
          <w:formProt w:val="0"/>
          <w:titlePg/>
          <w:docGrid w:linePitch="299" w:charSpace="20480"/>
        </w:sectPr>
      </w:pPr>
    </w:p>
    <w:p w14:paraId="3EF6037C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highlight w:val="yellow"/>
          <w:lang w:eastAsia="ru-RU"/>
        </w:rPr>
      </w:pPr>
      <w:r>
        <w:rPr>
          <w:noProof/>
        </w:rPr>
        <w:drawing>
          <wp:inline distT="0" distB="0" distL="0" distR="0" wp14:anchorId="304FF42D" wp14:editId="06572AA8">
            <wp:extent cx="676275" cy="84772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F077CC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6A30BF73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6B2D7FCF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4B8D0AA8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CDE9C94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0329D9E6" w14:textId="77777777" w:rsidR="00875B90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7798F10B" w14:textId="77777777" w:rsidR="00875B90" w:rsidRDefault="00875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41641E72" w14:textId="77777777" w:rsidR="00875B90" w:rsidRDefault="0087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F0D81A" w14:textId="14790A8D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BD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 года № </w:t>
      </w:r>
      <w:r w:rsidR="00BD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0A9F2B60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174FB1C2" w14:textId="77777777" w:rsidR="00875B90" w:rsidRDefault="00875B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631593" w14:textId="77777777" w:rsidR="00875B90" w:rsidRDefault="00875B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3F87C9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21082923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Топкинского муниципального округа от 03.10.2025 № 1935-п «О создании комиссии и утверждении Положения о комиссии по проведению инвентаризации улично-дорожной сети опорного населенного пункта (г. Топки) Топкинского муниципального округа и оценки ее технического состояния, определения границ населенного пункта»</w:t>
      </w:r>
      <w:bookmarkEnd w:id="0"/>
    </w:p>
    <w:p w14:paraId="23490CA1" w14:textId="77777777" w:rsidR="00875B90" w:rsidRDefault="00875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763176" w14:textId="77777777" w:rsidR="00875B9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распоряжением Министерства транспорта Российской Федерации от </w:t>
      </w:r>
      <w:bookmarkStart w:id="1" w:name="__DdeLink__310_64850101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30.04.2025 № ВИ-89-р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Методики проведения инвентаризации улично-дорожной сети опорного населенного пункта и оценки ее технического состояния, определения границ населенных пунктов», Уставом муниципального образования Топкинский муниципальный округ Кемеровской области – Кузбасса, с целью дальнейшей работы комиссии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приведением нормативного правового акта в соответствие: </w:t>
      </w:r>
    </w:p>
    <w:p w14:paraId="055465D2" w14:textId="77777777" w:rsidR="00875B9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Топкинского муниципального округа от 03.10.2025 № 1935-п «О создании комиссии и утверждении Положения о комиссии по проведению инвентаризации улично-дорожной сети опорного населенного пункта (г. Топки) Топкинского муниципального округа и оценки ее технического состояния, определения границ населенного пункта» следующие изменения:</w:t>
      </w:r>
    </w:p>
    <w:p w14:paraId="11D2D6A0" w14:textId="77777777" w:rsidR="00875B9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Состав комиссии по проведению инвентаризации улично-дорожной сети опорного населенного пункта (г. Топки) Топкинского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округа и оценки ее технического состояния, определения границ населенного пункта утвердить в новой редакции.</w:t>
      </w:r>
    </w:p>
    <w:p w14:paraId="6080677A" w14:textId="77777777" w:rsidR="00875B9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90EABBB" w14:textId="77777777" w:rsidR="00875B9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постановления возложить на заместителя главы Топкинского муниципального округа по ЖКХ и благоустройству - начальника управления О.В. Антонову.</w:t>
      </w:r>
    </w:p>
    <w:p w14:paraId="02DEFACE" w14:textId="77777777" w:rsidR="00875B9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3F486A75" w14:textId="77777777" w:rsidR="00875B90" w:rsidRDefault="00875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28D821" w14:textId="77777777" w:rsidR="00875B90" w:rsidRDefault="0087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861BA" w14:textId="77777777" w:rsidR="00875B90" w:rsidRDefault="00875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9DA17" w14:textId="77777777" w:rsidR="00875B9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7AC05CB3" w14:textId="77777777" w:rsidR="00875B9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С.В. Фролов</w:t>
      </w:r>
    </w:p>
    <w:p w14:paraId="40B12FA5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7DA714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F97D0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FCF78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6FE51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874D75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347DD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8B243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3BB165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114F9A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78D9B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7031CC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34BAF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B339E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81356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7A830A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1E455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A17894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9BAE98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85B51E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206B4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81A2F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13B0A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2D0CB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0B8BD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BFEF5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20BDBE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BF978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E2318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539E5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1AC86D" w14:textId="77777777" w:rsidR="00875B90" w:rsidRDefault="00875B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7ED50" w14:textId="77777777" w:rsidR="00875B9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3FA80F99" w14:textId="77777777" w:rsidR="00875B9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2D6B2C09" w14:textId="77777777" w:rsidR="00875B9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3852BBE" w14:textId="4E356462" w:rsidR="00875B90" w:rsidRDefault="000000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D754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№ </w:t>
      </w:r>
      <w:r w:rsidR="00BD754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26EBBCAA" w14:textId="77777777" w:rsidR="00875B90" w:rsidRDefault="00875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CB198C7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14:paraId="043EEE07" w14:textId="77777777" w:rsidR="00875B9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проведению инвентаризации улично-дорожной сети опорного населенного пункта (г. Топки) Топкинского муниципального округа и оценки ее технического состояния, определения границ населенного пункта</w:t>
      </w:r>
    </w:p>
    <w:p w14:paraId="7D3E2CF3" w14:textId="77777777" w:rsidR="00875B90" w:rsidRDefault="00875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554F5F23" w14:textId="77777777" w:rsidR="00875B90" w:rsidRDefault="00875B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W w:w="10174" w:type="dxa"/>
        <w:tblInd w:w="-425" w:type="dxa"/>
        <w:tblLayout w:type="fixed"/>
        <w:tblLook w:val="0000" w:firstRow="0" w:lastRow="0" w:firstColumn="0" w:lastColumn="0" w:noHBand="0" w:noVBand="0"/>
      </w:tblPr>
      <w:tblGrid>
        <w:gridCol w:w="3228"/>
        <w:gridCol w:w="6946"/>
      </w:tblGrid>
      <w:tr w:rsidR="00875B90" w14:paraId="46FC5428" w14:textId="77777777">
        <w:tc>
          <w:tcPr>
            <w:tcW w:w="3228" w:type="dxa"/>
          </w:tcPr>
          <w:p w14:paraId="61019B1A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Антонова</w:t>
            </w:r>
          </w:p>
          <w:p w14:paraId="15A82909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Ольга Вячеславовна</w:t>
            </w:r>
          </w:p>
        </w:tc>
        <w:tc>
          <w:tcPr>
            <w:tcW w:w="6945" w:type="dxa"/>
          </w:tcPr>
          <w:p w14:paraId="6F3B0A05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 xml:space="preserve">- председатель комиссии, заместитель главы Топкинского муниципального округа 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shd w:val="clear" w:color="auto" w:fill="FFFFFF"/>
                <w:lang w:eastAsia="ru-RU" w:bidi="ru-RU"/>
              </w:rPr>
              <w:t>по ЖКХ и благоустройству - начальник управления</w:t>
            </w:r>
          </w:p>
        </w:tc>
      </w:tr>
      <w:tr w:rsidR="00875B90" w14:paraId="6634EBF7" w14:textId="77777777">
        <w:tc>
          <w:tcPr>
            <w:tcW w:w="3228" w:type="dxa"/>
          </w:tcPr>
          <w:p w14:paraId="59356390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  <w:tc>
          <w:tcPr>
            <w:tcW w:w="6945" w:type="dxa"/>
          </w:tcPr>
          <w:p w14:paraId="70396DC4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</w:tr>
      <w:tr w:rsidR="00875B90" w14:paraId="35D3C230" w14:textId="77777777">
        <w:tc>
          <w:tcPr>
            <w:tcW w:w="3228" w:type="dxa"/>
          </w:tcPr>
          <w:p w14:paraId="174D5500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Поняйкин</w:t>
            </w:r>
          </w:p>
          <w:p w14:paraId="0CC2948E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Дмитрий Леонидович</w:t>
            </w:r>
          </w:p>
          <w:p w14:paraId="1FC9BDDD" w14:textId="77777777" w:rsidR="00875B90" w:rsidRDefault="00875B9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945" w:type="dxa"/>
          </w:tcPr>
          <w:p w14:paraId="19859C8E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- заместитель председателя комиссии, начальник управления архитектуры и градостроительства администрации Топкинского муниципально</w:t>
            </w:r>
            <w:bookmarkStart w:id="2" w:name="_GoBack_Копия_1"/>
            <w:bookmarkEnd w:id="2"/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го округа</w:t>
            </w:r>
          </w:p>
        </w:tc>
      </w:tr>
      <w:tr w:rsidR="00875B90" w14:paraId="59ED6850" w14:textId="77777777">
        <w:tc>
          <w:tcPr>
            <w:tcW w:w="3228" w:type="dxa"/>
          </w:tcPr>
          <w:p w14:paraId="17CD73AC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  <w:tc>
          <w:tcPr>
            <w:tcW w:w="6945" w:type="dxa"/>
          </w:tcPr>
          <w:p w14:paraId="3FDB44DB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</w:tr>
      <w:tr w:rsidR="00875B90" w14:paraId="510557E2" w14:textId="77777777">
        <w:tc>
          <w:tcPr>
            <w:tcW w:w="3228" w:type="dxa"/>
          </w:tcPr>
          <w:p w14:paraId="03C7AE57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Пирогова</w:t>
            </w:r>
          </w:p>
          <w:p w14:paraId="1E77FAF3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Татьяна Александровна</w:t>
            </w:r>
          </w:p>
        </w:tc>
        <w:tc>
          <w:tcPr>
            <w:tcW w:w="6945" w:type="dxa"/>
          </w:tcPr>
          <w:p w14:paraId="7BE310B8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- секретарь комиссии, начальник отдела по благоустройству управления ЖКХ и благоустройства администрации Топкинского муниципального округа</w:t>
            </w:r>
          </w:p>
        </w:tc>
      </w:tr>
      <w:tr w:rsidR="00875B90" w14:paraId="44AFB067" w14:textId="77777777">
        <w:tc>
          <w:tcPr>
            <w:tcW w:w="3228" w:type="dxa"/>
          </w:tcPr>
          <w:p w14:paraId="55094873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  <w:tc>
          <w:tcPr>
            <w:tcW w:w="6945" w:type="dxa"/>
          </w:tcPr>
          <w:p w14:paraId="602D4B54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</w:tr>
      <w:tr w:rsidR="00875B90" w14:paraId="68C82337" w14:textId="77777777">
        <w:tc>
          <w:tcPr>
            <w:tcW w:w="3228" w:type="dxa"/>
          </w:tcPr>
          <w:p w14:paraId="230F45EC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945" w:type="dxa"/>
          </w:tcPr>
          <w:p w14:paraId="1BFA34CB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Члены комиссии:</w:t>
            </w:r>
          </w:p>
        </w:tc>
      </w:tr>
      <w:tr w:rsidR="00875B90" w14:paraId="78DE9A4B" w14:textId="77777777">
        <w:tc>
          <w:tcPr>
            <w:tcW w:w="3228" w:type="dxa"/>
          </w:tcPr>
          <w:p w14:paraId="60FBDC28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  <w:tc>
          <w:tcPr>
            <w:tcW w:w="6945" w:type="dxa"/>
          </w:tcPr>
          <w:p w14:paraId="3939C8F1" w14:textId="77777777" w:rsidR="00875B90" w:rsidRDefault="00875B90">
            <w:pPr>
              <w:widowControl w:val="0"/>
              <w:suppressAutoHyphens w:val="0"/>
              <w:snapToGrid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</w:tr>
      <w:tr w:rsidR="00875B90" w14:paraId="78894A06" w14:textId="77777777">
        <w:tc>
          <w:tcPr>
            <w:tcW w:w="3228" w:type="dxa"/>
          </w:tcPr>
          <w:p w14:paraId="0ED219CC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Мурашкина</w:t>
            </w:r>
          </w:p>
          <w:p w14:paraId="2D3465FA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Наталья Валерьевна</w:t>
            </w:r>
          </w:p>
        </w:tc>
        <w:tc>
          <w:tcPr>
            <w:tcW w:w="6945" w:type="dxa"/>
          </w:tcPr>
          <w:p w14:paraId="4E38EA82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  <w:tr w:rsidR="00875B90" w14:paraId="4E05B3A6" w14:textId="77777777">
        <w:tc>
          <w:tcPr>
            <w:tcW w:w="3228" w:type="dxa"/>
          </w:tcPr>
          <w:p w14:paraId="45E9CF5A" w14:textId="77777777" w:rsidR="00875B90" w:rsidRDefault="00875B9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945" w:type="dxa"/>
          </w:tcPr>
          <w:p w14:paraId="35C47D3F" w14:textId="77777777" w:rsidR="00875B90" w:rsidRDefault="00875B9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875B90" w14:paraId="5BEB082E" w14:textId="77777777">
        <w:tc>
          <w:tcPr>
            <w:tcW w:w="3228" w:type="dxa"/>
          </w:tcPr>
          <w:p w14:paraId="4BC9D85F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Гаврилин</w:t>
            </w:r>
          </w:p>
          <w:p w14:paraId="197E9206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Евгений Юрьевич</w:t>
            </w:r>
          </w:p>
        </w:tc>
        <w:tc>
          <w:tcPr>
            <w:tcW w:w="6945" w:type="dxa"/>
          </w:tcPr>
          <w:p w14:paraId="27B4BE08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 xml:space="preserve">- инженер по строительному контролю </w:t>
            </w:r>
            <w:bookmarkStart w:id="3" w:name="__DdeLink__345_68238457"/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муниципального казенного учреждения «Жилищно-коммунальных услуг»</w:t>
            </w:r>
            <w:bookmarkEnd w:id="3"/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 xml:space="preserve"> (по согласованию)</w:t>
            </w:r>
          </w:p>
        </w:tc>
      </w:tr>
      <w:tr w:rsidR="00875B90" w14:paraId="5ECEA4BD" w14:textId="77777777">
        <w:tc>
          <w:tcPr>
            <w:tcW w:w="3228" w:type="dxa"/>
          </w:tcPr>
          <w:p w14:paraId="62A5AD4B" w14:textId="77777777" w:rsidR="00875B90" w:rsidRDefault="00875B9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  <w:tc>
          <w:tcPr>
            <w:tcW w:w="6945" w:type="dxa"/>
          </w:tcPr>
          <w:p w14:paraId="08F5F542" w14:textId="77777777" w:rsidR="00875B90" w:rsidRDefault="00875B9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highlight w:val="yellow"/>
                <w:lang w:eastAsia="ru-RU" w:bidi="ru-RU"/>
              </w:rPr>
            </w:pPr>
          </w:p>
        </w:tc>
      </w:tr>
      <w:tr w:rsidR="00875B90" w14:paraId="4EEF250D" w14:textId="77777777">
        <w:tc>
          <w:tcPr>
            <w:tcW w:w="3228" w:type="dxa"/>
          </w:tcPr>
          <w:p w14:paraId="3892D69B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Бидаков</w:t>
            </w:r>
          </w:p>
          <w:p w14:paraId="743FBA05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Анатолий Васильевич</w:t>
            </w:r>
          </w:p>
        </w:tc>
        <w:tc>
          <w:tcPr>
            <w:tcW w:w="6945" w:type="dxa"/>
          </w:tcPr>
          <w:p w14:paraId="4BD0371E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- директор общества с ограниченной ответственностью «Управляющая компания жилищно-эксплуатационных услуг» (по согласованию),</w:t>
            </w:r>
          </w:p>
          <w:p w14:paraId="0DDF69EB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- председатель комитета по вопросам промышленности, строительства, транспорта, связи, коммунального       хозяйства Совета народных депутатов Топкинского    муниципального округа (по согласованию)</w:t>
            </w:r>
          </w:p>
        </w:tc>
      </w:tr>
      <w:tr w:rsidR="00875B90" w14:paraId="0671BC3A" w14:textId="77777777">
        <w:tc>
          <w:tcPr>
            <w:tcW w:w="3228" w:type="dxa"/>
          </w:tcPr>
          <w:p w14:paraId="476D44E8" w14:textId="77777777" w:rsidR="00875B90" w:rsidRDefault="00875B9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945" w:type="dxa"/>
          </w:tcPr>
          <w:p w14:paraId="45F9424F" w14:textId="77777777" w:rsidR="00875B90" w:rsidRDefault="00875B9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875B90" w14:paraId="41449A72" w14:textId="77777777">
        <w:tc>
          <w:tcPr>
            <w:tcW w:w="3228" w:type="dxa"/>
          </w:tcPr>
          <w:p w14:paraId="544EA348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Попов</w:t>
            </w:r>
          </w:p>
          <w:p w14:paraId="67DAF36B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Владимир Сергеевич</w:t>
            </w:r>
          </w:p>
        </w:tc>
        <w:tc>
          <w:tcPr>
            <w:tcW w:w="6945" w:type="dxa"/>
          </w:tcPr>
          <w:p w14:paraId="55B95026" w14:textId="77777777" w:rsidR="00875B90" w:rsidRDefault="00000000">
            <w:pPr>
              <w:widowControl w:val="0"/>
              <w:suppressAutoHyphens w:val="0"/>
              <w:spacing w:after="0" w:line="240" w:lineRule="auto"/>
              <w:ind w:right="-7"/>
              <w:jc w:val="both"/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sz w:val="28"/>
                <w:szCs w:val="28"/>
                <w:lang w:eastAsia="ru-RU" w:bidi="ru-RU"/>
              </w:rPr>
              <w:t>- директор Юргинского филиала АО «Автодор» (по согласованию)</w:t>
            </w:r>
          </w:p>
        </w:tc>
      </w:tr>
    </w:tbl>
    <w:p w14:paraId="7FE5DCAE" w14:textId="77777777" w:rsidR="00875B9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875B90">
      <w:type w:val="continuous"/>
      <w:pgSz w:w="11906" w:h="16838"/>
      <w:pgMar w:top="1134" w:right="850" w:bottom="1134" w:left="1701" w:header="720" w:footer="0" w:gutter="0"/>
      <w:cols w:space="720"/>
      <w:formProt w:val="0"/>
      <w:titlePg/>
      <w:docGrid w:linePitch="299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CFD5" w14:textId="77777777" w:rsidR="000E4131" w:rsidRDefault="000E4131">
      <w:pPr>
        <w:spacing w:after="0" w:line="240" w:lineRule="auto"/>
      </w:pPr>
      <w:r>
        <w:separator/>
      </w:r>
    </w:p>
  </w:endnote>
  <w:endnote w:type="continuationSeparator" w:id="0">
    <w:p w14:paraId="516DD8EF" w14:textId="77777777" w:rsidR="000E4131" w:rsidRDefault="000E4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D99CF" w14:textId="77777777" w:rsidR="000E4131" w:rsidRDefault="000E4131">
      <w:pPr>
        <w:spacing w:after="0" w:line="240" w:lineRule="auto"/>
      </w:pPr>
      <w:r>
        <w:separator/>
      </w:r>
    </w:p>
  </w:footnote>
  <w:footnote w:type="continuationSeparator" w:id="0">
    <w:p w14:paraId="720449BC" w14:textId="77777777" w:rsidR="000E4131" w:rsidRDefault="000E4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44983" w14:textId="1FAED308" w:rsidR="00875B90" w:rsidRDefault="00BD7546">
    <w:pPr>
      <w:pStyle w:val="ac"/>
    </w:pPr>
    <w:r>
      <w:rPr>
        <w:noProof/>
      </w:rPr>
      <w:pict w14:anchorId="4ACC4F23">
        <v:rect id="Прямоугольник 4" o:spid="_x0000_s1026" style="position:absolute;margin-left:0;margin-top:.05pt;width:1.15pt;height:1.15pt;z-index:-503316477;visibility:visible;mso-wrap-style:square;mso-wrap-distance-left:0;mso-wrap-distance-top:0;mso-wrap-distance-right:.35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622AEB21" w14:textId="77777777" w:rsidR="00875B90" w:rsidRDefault="00000000">
                <w:pPr>
                  <w:pStyle w:val="ac"/>
                  <w:rPr>
                    <w:rStyle w:val="ad"/>
                  </w:rPr>
                </w:pPr>
                <w:r>
                  <w:rPr>
                    <w:rStyle w:val="ad"/>
                    <w:color w:val="000000"/>
                  </w:rPr>
                  <w:fldChar w:fldCharType="begin"/>
                </w:r>
                <w:r>
                  <w:rPr>
                    <w:rStyle w:val="ad"/>
                    <w:color w:val="000000"/>
                  </w:rPr>
                  <w:instrText xml:space="preserve"> PAGE </w:instrText>
                </w:r>
                <w:r>
                  <w:rPr>
                    <w:rStyle w:val="ad"/>
                    <w:color w:val="000000"/>
                  </w:rPr>
                  <w:fldChar w:fldCharType="separate"/>
                </w:r>
                <w:r>
                  <w:rPr>
                    <w:rStyle w:val="ad"/>
                    <w:color w:val="000000"/>
                  </w:rPr>
                  <w:t>0</w:t>
                </w:r>
                <w:r>
                  <w:rPr>
                    <w:rStyle w:val="ad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E602" w14:textId="626DB8A6" w:rsidR="00875B90" w:rsidRDefault="00BD7546">
    <w:pPr>
      <w:pStyle w:val="ac"/>
    </w:pPr>
    <w:r>
      <w:rPr>
        <w:noProof/>
      </w:rPr>
      <w:pict w14:anchorId="30E9EC69">
        <v:rect id="Прямоугольник 2" o:spid="_x0000_s1025" style="position:absolute;margin-left:0;margin-top:.05pt;width:5.05pt;height:11.45pt;z-index:-50331647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" o:allowincell="f" filled="f" stroked="f" strokeweight="0">
          <v:textbox style="mso-fit-shape-to-text:t" inset="0,0,0,0">
            <w:txbxContent>
              <w:p w14:paraId="2D082361" w14:textId="77777777" w:rsidR="00875B90" w:rsidRDefault="00000000">
                <w:pPr>
                  <w:pStyle w:val="ac"/>
                  <w:rPr>
                    <w:rStyle w:val="ad"/>
                  </w:rPr>
                </w:pPr>
                <w:r>
                  <w:rPr>
                    <w:rStyle w:val="ad"/>
                    <w:color w:val="000000"/>
                  </w:rPr>
                  <w:fldChar w:fldCharType="begin"/>
                </w:r>
                <w:r>
                  <w:rPr>
                    <w:rStyle w:val="ad"/>
                    <w:color w:val="000000"/>
                  </w:rPr>
                  <w:instrText xml:space="preserve"> PAGE </w:instrText>
                </w:r>
                <w:r>
                  <w:rPr>
                    <w:rStyle w:val="ad"/>
                    <w:color w:val="000000"/>
                  </w:rPr>
                  <w:fldChar w:fldCharType="separate"/>
                </w:r>
                <w:r>
                  <w:rPr>
                    <w:rStyle w:val="ad"/>
                    <w:color w:val="000000"/>
                  </w:rPr>
                  <w:t>3</w:t>
                </w:r>
                <w:r>
                  <w:rPr>
                    <w:rStyle w:val="ad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A9B5" w14:textId="77777777" w:rsidR="00875B90" w:rsidRDefault="00875B9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5B90"/>
    <w:rsid w:val="00093CC4"/>
    <w:rsid w:val="000E4131"/>
    <w:rsid w:val="00875B90"/>
    <w:rsid w:val="00BD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49451"/>
  <w15:docId w15:val="{AF9C0E75-D525-45F4-9736-3908B5EB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Схема документа Знак"/>
    <w:basedOn w:val="a0"/>
    <w:link w:val="a8"/>
    <w:semiHidden/>
    <w:qFormat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Текст выноски Знак"/>
    <w:basedOn w:val="a0"/>
    <w:link w:val="aa"/>
    <w:semiHidden/>
    <w:qFormat/>
    <w:rsid w:val="005101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Верхний колонтитул Знак"/>
    <w:basedOn w:val="a0"/>
    <w:link w:val="ac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qFormat/>
    <w:rsid w:val="00510166"/>
  </w:style>
  <w:style w:type="character" w:customStyle="1" w:styleId="FontStyle13">
    <w:name w:val="Font Style13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sid w:val="00510166"/>
    <w:rPr>
      <w:rFonts w:ascii="Times New Roman" w:hAnsi="Times New Roman" w:cs="Times New Roman"/>
      <w:spacing w:val="10"/>
      <w:sz w:val="24"/>
      <w:szCs w:val="24"/>
    </w:rPr>
  </w:style>
  <w:style w:type="character" w:customStyle="1" w:styleId="ae">
    <w:name w:val="Нижний колонтитул Знак"/>
    <w:link w:val="af"/>
    <w:qFormat/>
    <w:locked/>
    <w:rsid w:val="00510166"/>
    <w:rPr>
      <w:sz w:val="24"/>
      <w:szCs w:val="24"/>
      <w:lang w:val="x-none"/>
    </w:rPr>
  </w:style>
  <w:style w:type="character" w:customStyle="1" w:styleId="11">
    <w:name w:val="Нижний колонтитул Знак1"/>
    <w:basedOn w:val="a0"/>
    <w:uiPriority w:val="99"/>
    <w:semiHidden/>
    <w:qFormat/>
    <w:rsid w:val="00510166"/>
  </w:style>
  <w:style w:type="character" w:customStyle="1" w:styleId="HTML">
    <w:name w:val="Стандартный HTML Знак"/>
    <w:link w:val="HTML0"/>
    <w:qFormat/>
    <w:locked/>
    <w:rsid w:val="00510166"/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qFormat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0"/>
    <w:qFormat/>
    <w:locked/>
    <w:rsid w:val="00510166"/>
    <w:rPr>
      <w:b/>
      <w:bCs/>
      <w:sz w:val="24"/>
      <w:szCs w:val="24"/>
      <w:lang w:val="x-none" w:eastAsia="ru-RU"/>
    </w:rPr>
  </w:style>
  <w:style w:type="character" w:customStyle="1" w:styleId="s2">
    <w:name w:val="s2"/>
    <w:qFormat/>
    <w:rsid w:val="00510166"/>
    <w:rPr>
      <w:rFonts w:cs="Times New Roman"/>
    </w:rPr>
  </w:style>
  <w:style w:type="character" w:customStyle="1" w:styleId="s5">
    <w:name w:val="s5"/>
    <w:qFormat/>
    <w:rsid w:val="00510166"/>
    <w:rPr>
      <w:rFonts w:cs="Times New Roman"/>
    </w:rPr>
  </w:style>
  <w:style w:type="character" w:customStyle="1" w:styleId="layout">
    <w:name w:val="layout"/>
    <w:basedOn w:val="a0"/>
    <w:qFormat/>
    <w:rsid w:val="00510166"/>
  </w:style>
  <w:style w:type="character" w:styleId="af1">
    <w:name w:val="annotation reference"/>
    <w:qFormat/>
    <w:rsid w:val="00510166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qFormat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Заголовок Знак"/>
    <w:uiPriority w:val="10"/>
    <w:qFormat/>
    <w:rsid w:val="00510166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12">
    <w:name w:val="Заголовок Знак1"/>
    <w:basedOn w:val="a0"/>
    <w:uiPriority w:val="10"/>
    <w:qFormat/>
    <w:rsid w:val="005101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3">
    <w:name w:val="Гиперссылка1"/>
    <w:basedOn w:val="a0"/>
    <w:uiPriority w:val="99"/>
    <w:semiHidden/>
    <w:unhideWhenUsed/>
    <w:qFormat/>
    <w:rsid w:val="00E64067"/>
    <w:rPr>
      <w:color w:val="0000FF"/>
      <w:u w:val="single"/>
    </w:rPr>
  </w:style>
  <w:style w:type="paragraph" w:styleId="af0">
    <w:name w:val="Title"/>
    <w:basedOn w:val="a"/>
    <w:next w:val="a4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paragraph" w:styleId="a4">
    <w:name w:val="Body Text"/>
    <w:basedOn w:val="a"/>
    <w:link w:val="a3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ody Text Indent"/>
    <w:basedOn w:val="a"/>
    <w:link w:val="a5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7"/>
    <w:semiHidden/>
    <w:qFormat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qFormat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1"/>
    <w:qFormat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3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9"/>
    <w:semiHidden/>
    <w:qFormat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1016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link w:val="ab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qFormat/>
    <w:rsid w:val="0051016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510166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qFormat/>
    <w:rsid w:val="00510166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 Знак"/>
    <w:basedOn w:val="a"/>
    <w:qFormat/>
    <w:rsid w:val="00510166"/>
    <w:pPr>
      <w:tabs>
        <w:tab w:val="left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qFormat/>
    <w:rsid w:val="00510166"/>
    <w:pPr>
      <w:widowControl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f">
    <w:name w:val="foot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paragraph" w:styleId="HTML0">
    <w:name w:val="HTML Preformatted"/>
    <w:basedOn w:val="a"/>
    <w:link w:val="HTML"/>
    <w:qFormat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paragraph" w:customStyle="1" w:styleId="110">
    <w:name w:val="Абзац списка1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qFormat/>
    <w:rsid w:val="0051016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qFormat/>
    <w:rsid w:val="00510166"/>
    <w:pPr>
      <w:widowControl w:val="0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51016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qFormat/>
    <w:rsid w:val="00510166"/>
    <w:rPr>
      <w:b/>
      <w:bCs/>
    </w:rPr>
  </w:style>
  <w:style w:type="paragraph" w:customStyle="1" w:styleId="16">
    <w:name w:val="Без интервала1"/>
    <w:qFormat/>
    <w:rsid w:val="005101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врезки"/>
    <w:basedOn w:val="a"/>
    <w:qFormat/>
  </w:style>
  <w:style w:type="numbering" w:customStyle="1" w:styleId="afd">
    <w:name w:val="Без списка"/>
    <w:uiPriority w:val="99"/>
    <w:semiHidden/>
    <w:unhideWhenUsed/>
    <w:qFormat/>
  </w:style>
  <w:style w:type="numbering" w:customStyle="1" w:styleId="17">
    <w:name w:val="Нет списка1"/>
    <w:semiHidden/>
    <w:unhideWhenUsed/>
    <w:qFormat/>
    <w:rsid w:val="00510166"/>
  </w:style>
  <w:style w:type="table" w:styleId="afe">
    <w:name w:val="Table Grid"/>
    <w:basedOn w:val="a1"/>
    <w:rsid w:val="005101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85F5C-4EB2-4CE8-A0A5-EFF0117A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dc:description/>
  <cp:lastModifiedBy>Тимофеева Н. С.</cp:lastModifiedBy>
  <cp:revision>9</cp:revision>
  <cp:lastPrinted>2023-11-02T08:09:00Z</cp:lastPrinted>
  <dcterms:created xsi:type="dcterms:W3CDTF">2025-10-08T08:18:00Z</dcterms:created>
  <dcterms:modified xsi:type="dcterms:W3CDTF">2025-10-28T08:26:00Z</dcterms:modified>
  <dc:language>ru-RU</dc:language>
</cp:coreProperties>
</file>