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7B7BB8" w14:textId="77777777" w:rsidR="001A12BB" w:rsidRDefault="003D0154">
      <w:pPr>
        <w:jc w:val="center"/>
        <w:rPr>
          <w:b/>
          <w:sz w:val="36"/>
          <w:szCs w:val="36"/>
        </w:rPr>
      </w:pPr>
      <w:r>
        <w:rPr>
          <w:noProof/>
          <w:lang w:eastAsia="ru-RU"/>
        </w:rPr>
        <w:drawing>
          <wp:inline distT="0" distB="0" distL="0" distR="0" wp14:anchorId="3E479C47" wp14:editId="5C431B05">
            <wp:extent cx="691515" cy="850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104" t="-85" r="-104" b="-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" cy="85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45F373" w14:textId="77777777" w:rsidR="001A12BB" w:rsidRDefault="003D0154">
      <w:pPr>
        <w:jc w:val="center"/>
      </w:pPr>
      <w:r>
        <w:rPr>
          <w:b/>
          <w:sz w:val="36"/>
          <w:szCs w:val="36"/>
        </w:rPr>
        <w:t>Российская Федерация</w:t>
      </w:r>
    </w:p>
    <w:p w14:paraId="1D993FB2" w14:textId="77777777" w:rsidR="001A12BB" w:rsidRDefault="003D0154">
      <w:pPr>
        <w:jc w:val="center"/>
      </w:pPr>
      <w:r>
        <w:rPr>
          <w:b/>
          <w:sz w:val="28"/>
          <w:szCs w:val="28"/>
        </w:rPr>
        <w:t>КЕМЕРОВСКАЯ ОБЛАСТЬ - КУЗБАСС</w:t>
      </w:r>
    </w:p>
    <w:p w14:paraId="1B2D5CFE" w14:textId="77777777" w:rsidR="001A12BB" w:rsidRDefault="003D0154">
      <w:pPr>
        <w:jc w:val="center"/>
      </w:pPr>
      <w:r>
        <w:rPr>
          <w:b/>
          <w:sz w:val="36"/>
          <w:szCs w:val="36"/>
        </w:rPr>
        <w:t>Топкинский муниципальный округ</w:t>
      </w:r>
    </w:p>
    <w:p w14:paraId="36554122" w14:textId="77777777" w:rsidR="001A12BB" w:rsidRDefault="003D0154">
      <w:pPr>
        <w:jc w:val="center"/>
      </w:pPr>
      <w:r>
        <w:rPr>
          <w:b/>
          <w:sz w:val="28"/>
          <w:szCs w:val="28"/>
        </w:rPr>
        <w:t xml:space="preserve">АДМИНИСТРАЦИЯ </w:t>
      </w:r>
    </w:p>
    <w:p w14:paraId="7FB08C6A" w14:textId="77777777" w:rsidR="001A12BB" w:rsidRDefault="003D0154">
      <w:pPr>
        <w:jc w:val="center"/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14:paraId="3307C142" w14:textId="77777777" w:rsidR="001A12BB" w:rsidRDefault="003D0154">
      <w:pPr>
        <w:pStyle w:val="1"/>
      </w:pPr>
      <w:r>
        <w:t>ПОСТАНОВЛЕНИЕ</w:t>
      </w:r>
    </w:p>
    <w:p w14:paraId="4B8DD977" w14:textId="77777777" w:rsidR="001A12BB" w:rsidRDefault="001A12BB">
      <w:pPr>
        <w:rPr>
          <w:b/>
          <w:sz w:val="28"/>
          <w:szCs w:val="28"/>
        </w:rPr>
      </w:pPr>
    </w:p>
    <w:p w14:paraId="1BDC97EE" w14:textId="62CC0ED2" w:rsidR="001A12BB" w:rsidRDefault="003D0154">
      <w:pPr>
        <w:ind w:right="140"/>
        <w:jc w:val="center"/>
      </w:pPr>
      <w:r>
        <w:rPr>
          <w:b/>
          <w:sz w:val="28"/>
          <w:szCs w:val="28"/>
        </w:rPr>
        <w:t>от 17 декабря 2024 года № 2372-п</w:t>
      </w:r>
    </w:p>
    <w:p w14:paraId="78BD35F0" w14:textId="77777777" w:rsidR="001A12BB" w:rsidRDefault="003D0154">
      <w:pPr>
        <w:ind w:right="140"/>
        <w:jc w:val="center"/>
      </w:pPr>
      <w:r>
        <w:rPr>
          <w:b/>
          <w:sz w:val="28"/>
          <w:szCs w:val="28"/>
        </w:rPr>
        <w:t>г.Топки</w:t>
      </w:r>
    </w:p>
    <w:p w14:paraId="0DCB2609" w14:textId="77777777" w:rsidR="001A12BB" w:rsidRDefault="001A12BB">
      <w:pPr>
        <w:ind w:right="140"/>
        <w:jc w:val="center"/>
        <w:rPr>
          <w:b/>
          <w:sz w:val="28"/>
          <w:szCs w:val="28"/>
        </w:rPr>
      </w:pPr>
    </w:p>
    <w:p w14:paraId="457EE5D6" w14:textId="13B3B218" w:rsidR="001A12BB" w:rsidRDefault="003D0154">
      <w:pPr>
        <w:pStyle w:val="Default"/>
        <w:jc w:val="center"/>
        <w:rPr>
          <w:rFonts w:eastAsia="Times New Roman"/>
          <w:lang w:eastAsia="ru-RU"/>
        </w:rPr>
      </w:pPr>
      <w:r>
        <w:rPr>
          <w:b/>
          <w:sz w:val="28"/>
          <w:szCs w:val="28"/>
        </w:rPr>
        <w:t>О внесении изменений в постановление администрации Топкинского муниципального округа от 17.05.2021 № 651-п «</w:t>
      </w:r>
      <w:bookmarkStart w:id="0" w:name="__DdeLink__111_3114165446"/>
      <w:bookmarkStart w:id="1" w:name="__DdeLink__114_3114165446"/>
      <w:r>
        <w:rPr>
          <w:b/>
          <w:sz w:val="28"/>
          <w:szCs w:val="28"/>
        </w:rPr>
        <w:t>Об утверждении Административного регламента по предоставлению муниципальной услуги «Предоставление разрешения на осуществление земляных работ</w:t>
      </w:r>
      <w:bookmarkEnd w:id="0"/>
      <w:r>
        <w:rPr>
          <w:b/>
          <w:sz w:val="28"/>
          <w:szCs w:val="28"/>
        </w:rPr>
        <w:t>»</w:t>
      </w:r>
      <w:bookmarkStart w:id="2" w:name="_GoBack"/>
      <w:bookmarkEnd w:id="1"/>
      <w:bookmarkEnd w:id="2"/>
    </w:p>
    <w:p w14:paraId="30440FEB" w14:textId="77777777" w:rsidR="001A12BB" w:rsidRDefault="001A12BB">
      <w:pPr>
        <w:jc w:val="center"/>
        <w:rPr>
          <w:b/>
          <w:sz w:val="28"/>
          <w:szCs w:val="28"/>
        </w:rPr>
      </w:pPr>
    </w:p>
    <w:p w14:paraId="478F5E97" w14:textId="394C0701" w:rsidR="00786341" w:rsidRDefault="003D0154" w:rsidP="003D0154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86341">
        <w:rPr>
          <w:sz w:val="28"/>
          <w:szCs w:val="28"/>
        </w:rPr>
        <w:t xml:space="preserve">В соответствии с Федеральным законом от 06.10.2003 № 131-ФЗ «Об общих принципах организации местного самоуправления в Российской Федерации», Федеральным законом от 27.07.2010 № 210-ФЗ «Об организации предоставления государственных и муниципальных услуг», Федеральным законом от 02.05.2006 № 59-ФЗ «О порядке рассмотрения обращений граждан Российской Федерации», постановлением администрации Топкинского муниципального округа от 11.04.2023 № 550-п «Об утверждении Порядка разработки и утверждения административных регламентов предоставления муниципальных услуг на территории Топкинского муниципального округа», в целях повышения качества предоставления и доступности предоставления муниципальных услуг, комфортных условий для участников отношений и приведением нормативного правового акта в соответствие с действующим законодательством Российской Федерации:   </w:t>
      </w:r>
    </w:p>
    <w:p w14:paraId="622CA317" w14:textId="77777777" w:rsidR="00786341" w:rsidRDefault="00786341" w:rsidP="003D0154">
      <w:pPr>
        <w:pStyle w:val="Default"/>
        <w:ind w:right="-1" w:firstLine="709"/>
        <w:jc w:val="both"/>
        <w:rPr>
          <w:bCs/>
          <w:sz w:val="28"/>
          <w:szCs w:val="28"/>
          <w:lang w:bidi="hi-IN"/>
        </w:rPr>
      </w:pPr>
      <w:r>
        <w:rPr>
          <w:sz w:val="28"/>
        </w:rPr>
        <w:t>1.</w:t>
      </w:r>
      <w:r>
        <w:rPr>
          <w:sz w:val="28"/>
          <w:szCs w:val="28"/>
        </w:rPr>
        <w:t xml:space="preserve"> Внести в постановление администрации Топкинского муниципального округа от 17.05.2021 № 651-п «</w:t>
      </w:r>
      <w:bookmarkStart w:id="3" w:name="__DdeLink__111_31141654461"/>
      <w:r>
        <w:rPr>
          <w:sz w:val="28"/>
          <w:szCs w:val="28"/>
        </w:rPr>
        <w:t>Об утверждении Административного регламента по предоставлению муниципальной услуги «Предоставление разрешения на осуществление земляных работ</w:t>
      </w:r>
      <w:bookmarkEnd w:id="3"/>
      <w:r>
        <w:rPr>
          <w:sz w:val="28"/>
          <w:szCs w:val="28"/>
        </w:rPr>
        <w:t xml:space="preserve">»» (далее – административный регламент) </w:t>
      </w:r>
      <w:r>
        <w:rPr>
          <w:bCs/>
          <w:sz w:val="28"/>
          <w:szCs w:val="28"/>
          <w:lang w:bidi="hi-IN"/>
        </w:rPr>
        <w:t>следующие изменения:</w:t>
      </w:r>
      <w:r>
        <w:rPr>
          <w:bCs/>
          <w:sz w:val="28"/>
          <w:szCs w:val="28"/>
          <w:lang w:bidi="hi-IN"/>
        </w:rPr>
        <w:tab/>
      </w:r>
    </w:p>
    <w:p w14:paraId="65799A32" w14:textId="77777777" w:rsidR="00786341" w:rsidRDefault="00786341" w:rsidP="003D0154">
      <w:pPr>
        <w:ind w:right="-1" w:firstLine="708"/>
        <w:jc w:val="both"/>
        <w:rPr>
          <w:bCs/>
          <w:sz w:val="28"/>
          <w:szCs w:val="28"/>
          <w:lang w:bidi="hi-IN"/>
        </w:rPr>
      </w:pPr>
      <w:r>
        <w:rPr>
          <w:bCs/>
          <w:sz w:val="28"/>
          <w:szCs w:val="28"/>
          <w:lang w:bidi="hi-IN"/>
        </w:rPr>
        <w:t>1.1. В</w:t>
      </w:r>
      <w:r w:rsidRPr="00B00FD0">
        <w:rPr>
          <w:bCs/>
          <w:sz w:val="28"/>
          <w:szCs w:val="28"/>
          <w:lang w:bidi="hi-IN"/>
        </w:rPr>
        <w:t xml:space="preserve"> преамбуле постановления слова «</w:t>
      </w:r>
      <w:r w:rsidRPr="00B00FD0">
        <w:rPr>
          <w:sz w:val="28"/>
          <w:szCs w:val="28"/>
        </w:rPr>
        <w:t xml:space="preserve">решением Совета народных депутатов от 28.02.2020 № 103 «Об утверждении правил благоустройства территории Топкинского муниципального округа», постановлением администрации Топкинского муниципального района от 30.09.2011 № 972-п «Об утверждении порядка разработки и утверждения административных регламентов предоставления муниципальных услуг на территории </w:t>
      </w:r>
      <w:r w:rsidRPr="00B00FD0">
        <w:rPr>
          <w:sz w:val="28"/>
          <w:szCs w:val="28"/>
        </w:rPr>
        <w:lastRenderedPageBreak/>
        <w:t>Топкинского муниципального района</w:t>
      </w:r>
      <w:r w:rsidRPr="00B00FD0">
        <w:rPr>
          <w:bCs/>
          <w:sz w:val="28"/>
          <w:szCs w:val="28"/>
          <w:lang w:bidi="hi-IN"/>
        </w:rPr>
        <w:t>»» заменить словами «</w:t>
      </w:r>
      <w:bookmarkStart w:id="4" w:name="__DdeLink__109_3114165446"/>
      <w:r>
        <w:rPr>
          <w:bCs/>
          <w:sz w:val="28"/>
          <w:szCs w:val="28"/>
          <w:lang w:bidi="hi-IN"/>
        </w:rPr>
        <w:t xml:space="preserve">решением </w:t>
      </w:r>
      <w:r w:rsidRPr="00B00FD0">
        <w:rPr>
          <w:bCs/>
          <w:sz w:val="28"/>
          <w:szCs w:val="28"/>
        </w:rPr>
        <w:t>Совета народных депутатов Топкинского муниципального округа</w:t>
      </w:r>
      <w:r>
        <w:rPr>
          <w:bCs/>
          <w:sz w:val="28"/>
          <w:szCs w:val="28"/>
        </w:rPr>
        <w:t xml:space="preserve"> </w:t>
      </w:r>
      <w:r w:rsidRPr="00B00FD0">
        <w:rPr>
          <w:bCs/>
          <w:sz w:val="28"/>
          <w:szCs w:val="28"/>
        </w:rPr>
        <w:t>от 28</w:t>
      </w:r>
      <w:r>
        <w:rPr>
          <w:bCs/>
          <w:sz w:val="28"/>
          <w:szCs w:val="28"/>
        </w:rPr>
        <w:t>.04.</w:t>
      </w:r>
      <w:r w:rsidRPr="00B00FD0">
        <w:rPr>
          <w:bCs/>
          <w:sz w:val="28"/>
          <w:szCs w:val="28"/>
        </w:rPr>
        <w:t>2022 года №</w:t>
      </w:r>
      <w:r>
        <w:rPr>
          <w:bCs/>
          <w:sz w:val="28"/>
          <w:szCs w:val="28"/>
        </w:rPr>
        <w:t xml:space="preserve"> </w:t>
      </w:r>
      <w:r w:rsidRPr="00B00FD0">
        <w:rPr>
          <w:bCs/>
          <w:sz w:val="28"/>
          <w:szCs w:val="28"/>
        </w:rPr>
        <w:t>403</w:t>
      </w:r>
      <w:r>
        <w:rPr>
          <w:bCs/>
          <w:sz w:val="28"/>
          <w:szCs w:val="28"/>
        </w:rPr>
        <w:t xml:space="preserve"> «</w:t>
      </w:r>
      <w:r w:rsidRPr="00B00FD0">
        <w:rPr>
          <w:sz w:val="28"/>
          <w:szCs w:val="28"/>
        </w:rPr>
        <w:t>Об утверждении Правил благоустройства территории Топкинского муниципального округа</w:t>
      </w:r>
      <w:r>
        <w:rPr>
          <w:sz w:val="28"/>
          <w:szCs w:val="28"/>
        </w:rPr>
        <w:t xml:space="preserve">», </w:t>
      </w:r>
      <w:r w:rsidRPr="00B00FD0">
        <w:rPr>
          <w:sz w:val="28"/>
          <w:szCs w:val="28"/>
        </w:rPr>
        <w:t>постановлением администрации Топкинского муниципального округа от 11.04.2023 № 550-п «Об утверждении Порядка разработки и утверждения административных регламентов предоставления муниципальных услуг на территории Топкинского муниципального</w:t>
      </w:r>
      <w:r>
        <w:rPr>
          <w:sz w:val="28"/>
          <w:szCs w:val="28"/>
        </w:rPr>
        <w:t xml:space="preserve"> округа»</w:t>
      </w:r>
      <w:bookmarkEnd w:id="4"/>
      <w:r>
        <w:rPr>
          <w:bCs/>
          <w:sz w:val="28"/>
          <w:szCs w:val="28"/>
          <w:lang w:bidi="hi-IN"/>
        </w:rPr>
        <w:t>».</w:t>
      </w:r>
    </w:p>
    <w:p w14:paraId="051D5F23" w14:textId="77777777" w:rsidR="00786341" w:rsidRDefault="00786341" w:rsidP="003D0154">
      <w:pPr>
        <w:pStyle w:val="Default"/>
        <w:ind w:right="-1" w:firstLine="709"/>
        <w:jc w:val="both"/>
        <w:rPr>
          <w:bCs/>
          <w:sz w:val="28"/>
          <w:szCs w:val="28"/>
          <w:lang w:bidi="hi-IN"/>
        </w:rPr>
      </w:pPr>
      <w:r>
        <w:rPr>
          <w:bCs/>
          <w:sz w:val="28"/>
          <w:szCs w:val="28"/>
          <w:lang w:bidi="hi-IN"/>
        </w:rPr>
        <w:t>1.2. Пункт 2.3. раздела 2 административного регламента дополнить абзацами следующего содержания:</w:t>
      </w:r>
    </w:p>
    <w:p w14:paraId="52D77590" w14:textId="77777777" w:rsidR="00786341" w:rsidRDefault="00786341" w:rsidP="003D0154">
      <w:pPr>
        <w:pStyle w:val="Default"/>
        <w:ind w:right="-1" w:firstLine="709"/>
        <w:jc w:val="both"/>
        <w:rPr>
          <w:bCs/>
          <w:sz w:val="28"/>
          <w:szCs w:val="28"/>
          <w:lang w:bidi="hi-IN"/>
        </w:rPr>
      </w:pPr>
      <w:r>
        <w:rPr>
          <w:bCs/>
          <w:sz w:val="28"/>
          <w:szCs w:val="28"/>
          <w:lang w:bidi="hi-IN"/>
        </w:rPr>
        <w:t xml:space="preserve"> «Результаты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14:paraId="2EC609D4" w14:textId="77777777" w:rsidR="00786341" w:rsidRDefault="00786341" w:rsidP="003D0154">
      <w:pPr>
        <w:pStyle w:val="Default"/>
        <w:ind w:right="-1" w:firstLine="709"/>
        <w:jc w:val="both"/>
        <w:rPr>
          <w:bCs/>
          <w:sz w:val="28"/>
          <w:szCs w:val="28"/>
          <w:lang w:bidi="hi-IN"/>
        </w:rPr>
      </w:pPr>
      <w:bookmarkStart w:id="5" w:name="__DdeLink__117_3114165446"/>
      <w:bookmarkEnd w:id="5"/>
      <w:r>
        <w:rPr>
          <w:bCs/>
          <w:sz w:val="28"/>
          <w:szCs w:val="28"/>
          <w:lang w:bidi="hi-IN"/>
        </w:rPr>
        <w:t>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несовершеннолетнего.»</w:t>
      </w:r>
    </w:p>
    <w:p w14:paraId="7E73CECC" w14:textId="77777777" w:rsidR="00786341" w:rsidRDefault="00786341" w:rsidP="003D0154">
      <w:pPr>
        <w:ind w:right="-1" w:firstLine="709"/>
        <w:jc w:val="both"/>
        <w:rPr>
          <w:sz w:val="28"/>
          <w:szCs w:val="28"/>
        </w:rPr>
      </w:pPr>
      <w:r>
        <w:rPr>
          <w:bCs/>
          <w:sz w:val="28"/>
          <w:szCs w:val="28"/>
          <w:lang w:bidi="hi-IN"/>
        </w:rPr>
        <w:t>1.3. П</w:t>
      </w:r>
      <w:r>
        <w:rPr>
          <w:sz w:val="28"/>
          <w:szCs w:val="28"/>
        </w:rPr>
        <w:t>ункт 2.14. раздела 2 административного регламента дополнить абзацем следующего содержания:</w:t>
      </w:r>
    </w:p>
    <w:p w14:paraId="3BD15E92" w14:textId="77777777" w:rsidR="00786341" w:rsidRDefault="00786341" w:rsidP="003D0154">
      <w:pPr>
        <w:pStyle w:val="Default"/>
        <w:ind w:right="-1" w:firstLine="709"/>
        <w:jc w:val="both"/>
        <w:rPr>
          <w:bCs/>
          <w:sz w:val="28"/>
          <w:szCs w:val="28"/>
          <w:lang w:bidi="hi-IN"/>
        </w:rPr>
      </w:pPr>
      <w:r>
        <w:rPr>
          <w:bCs/>
          <w:sz w:val="28"/>
          <w:szCs w:val="28"/>
          <w:lang w:bidi="hi-IN"/>
        </w:rPr>
        <w:t>«</w:t>
      </w:r>
      <w:r>
        <w:rPr>
          <w:sz w:val="28"/>
          <w:szCs w:val="28"/>
        </w:rPr>
        <w:t>С информацией о требованиях, предъявляемых к помещениям, в которых предоставляются муниципальные услуги, заявители могут ознакомиться на официальном сайте уполномоченного органа, предоставляющего муниципальную услугу, а также на Едином портале государственных и муниципальных услуг требований, которым должны соответствовать такие помещения»</w:t>
      </w:r>
    </w:p>
    <w:p w14:paraId="6A25E79F" w14:textId="77777777" w:rsidR="00786341" w:rsidRDefault="00786341" w:rsidP="003D0154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Абзац первый подпункта 2.14.2. пункта 2.14. раздела 2 административного регламента </w:t>
      </w:r>
      <w:bookmarkStart w:id="6" w:name="__DdeLink__119_3114165446"/>
      <w:r>
        <w:rPr>
          <w:sz w:val="28"/>
          <w:szCs w:val="28"/>
        </w:rPr>
        <w:t>изложить в новой редакции</w:t>
      </w:r>
      <w:bookmarkEnd w:id="6"/>
      <w:r>
        <w:rPr>
          <w:sz w:val="28"/>
          <w:szCs w:val="28"/>
        </w:rPr>
        <w:t>:</w:t>
      </w:r>
    </w:p>
    <w:p w14:paraId="4B339DC5" w14:textId="77777777" w:rsidR="00786341" w:rsidRDefault="00786341" w:rsidP="003D0154">
      <w:pPr>
        <w:tabs>
          <w:tab w:val="left" w:pos="735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ab/>
        <w:t>«2.14.2. Уполномоченными органами обеспечивается создание инвалидам и иным маломобильным группам населения условий доступности муниципальной услуги в соответствии с требованиями, установленными законодательными и иными нормативными правовыми актами.</w:t>
      </w:r>
    </w:p>
    <w:p w14:paraId="163874B2" w14:textId="77777777" w:rsidR="00786341" w:rsidRDefault="00786341" w:rsidP="003D0154">
      <w:pPr>
        <w:tabs>
          <w:tab w:val="left" w:pos="735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Оказание инвалидам помощи, необходимой для получения в доступной для них форме информации о правилах предоставления муниципальной услуги, в том числе об оформлении необходимых для получения муниципальной услуги документов, о совершении ими других необходимых для получения муниципальной услуги действий.</w:t>
      </w:r>
    </w:p>
    <w:p w14:paraId="0EE19A3F" w14:textId="77777777" w:rsidR="00786341" w:rsidRDefault="00786341" w:rsidP="003D0154">
      <w:pPr>
        <w:tabs>
          <w:tab w:val="left" w:pos="735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Предоставление муниципальной услуги инвалидам по слуху, при необходимости, с использованием русского жестового языка, включая обеспечение допуска в помещение </w:t>
      </w:r>
      <w:proofErr w:type="spellStart"/>
      <w:r>
        <w:rPr>
          <w:sz w:val="28"/>
          <w:szCs w:val="28"/>
        </w:rPr>
        <w:t>сурдопереводчика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тифлосурдопереводчика</w:t>
      </w:r>
      <w:proofErr w:type="spellEnd"/>
      <w:r>
        <w:rPr>
          <w:sz w:val="28"/>
          <w:szCs w:val="28"/>
        </w:rPr>
        <w:t>.</w:t>
      </w:r>
    </w:p>
    <w:p w14:paraId="7FE72498" w14:textId="77777777" w:rsidR="00786341" w:rsidRDefault="00786341" w:rsidP="003D0154">
      <w:pPr>
        <w:tabs>
          <w:tab w:val="left" w:pos="735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ab/>
        <w:t>Оказание помощи инвалидам в преодолении барьеров, мешающих получению муниципальной услуги наравне с другими лицами.»</w:t>
      </w:r>
    </w:p>
    <w:p w14:paraId="6173E6E2" w14:textId="77777777" w:rsidR="00786341" w:rsidRPr="002A2EF2" w:rsidRDefault="00786341" w:rsidP="003D0154">
      <w:pPr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1.5. </w:t>
      </w:r>
      <w:r w:rsidRPr="002A2EF2">
        <w:rPr>
          <w:sz w:val="28"/>
          <w:szCs w:val="28"/>
        </w:rPr>
        <w:t xml:space="preserve">В абзаце </w:t>
      </w:r>
      <w:r>
        <w:rPr>
          <w:sz w:val="28"/>
          <w:szCs w:val="28"/>
        </w:rPr>
        <w:t>11</w:t>
      </w:r>
      <w:r w:rsidRPr="002A2EF2">
        <w:rPr>
          <w:sz w:val="28"/>
          <w:szCs w:val="28"/>
        </w:rPr>
        <w:t xml:space="preserve"> п</w:t>
      </w:r>
      <w:r>
        <w:rPr>
          <w:sz w:val="28"/>
          <w:szCs w:val="28"/>
        </w:rPr>
        <w:t xml:space="preserve">одпункта </w:t>
      </w:r>
      <w:r w:rsidRPr="002A2EF2">
        <w:rPr>
          <w:sz w:val="28"/>
          <w:szCs w:val="28"/>
        </w:rPr>
        <w:t>3.1.1.</w:t>
      </w:r>
      <w:r>
        <w:rPr>
          <w:sz w:val="28"/>
          <w:szCs w:val="28"/>
        </w:rPr>
        <w:t>2</w:t>
      </w:r>
      <w:r w:rsidRPr="002A2EF2">
        <w:rPr>
          <w:sz w:val="28"/>
          <w:szCs w:val="28"/>
        </w:rPr>
        <w:t xml:space="preserve"> п</w:t>
      </w:r>
      <w:r>
        <w:rPr>
          <w:sz w:val="28"/>
          <w:szCs w:val="28"/>
        </w:rPr>
        <w:t xml:space="preserve">ункта </w:t>
      </w:r>
      <w:r w:rsidRPr="002A2EF2">
        <w:rPr>
          <w:sz w:val="28"/>
          <w:szCs w:val="28"/>
        </w:rPr>
        <w:t>3.1. раздела 3 административного регламента слово «критерий» заменить словом «основание»;</w:t>
      </w:r>
    </w:p>
    <w:p w14:paraId="366D5C1F" w14:textId="77777777" w:rsidR="00786341" w:rsidRPr="002A2EF2" w:rsidRDefault="00786341" w:rsidP="003D0154">
      <w:pPr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1.6. </w:t>
      </w:r>
      <w:r w:rsidRPr="002A2EF2">
        <w:rPr>
          <w:sz w:val="28"/>
          <w:szCs w:val="28"/>
        </w:rPr>
        <w:t xml:space="preserve">В абзаце </w:t>
      </w:r>
      <w:r>
        <w:rPr>
          <w:sz w:val="28"/>
          <w:szCs w:val="28"/>
        </w:rPr>
        <w:t>8</w:t>
      </w:r>
      <w:r w:rsidRPr="002A2EF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подпункта </w:t>
      </w:r>
      <w:r w:rsidRPr="002A2EF2">
        <w:rPr>
          <w:sz w:val="28"/>
          <w:szCs w:val="28"/>
        </w:rPr>
        <w:t>3.1.1.</w:t>
      </w:r>
      <w:r>
        <w:rPr>
          <w:sz w:val="28"/>
          <w:szCs w:val="28"/>
        </w:rPr>
        <w:t xml:space="preserve">3 пункта </w:t>
      </w:r>
      <w:r w:rsidRPr="002A2EF2">
        <w:rPr>
          <w:sz w:val="28"/>
          <w:szCs w:val="28"/>
        </w:rPr>
        <w:t>п.3.1. раздела 3 административного регламента слово «критерий» заменить словом «основание»</w:t>
      </w:r>
      <w:r>
        <w:rPr>
          <w:sz w:val="28"/>
          <w:szCs w:val="28"/>
        </w:rPr>
        <w:t>;</w:t>
      </w:r>
    </w:p>
    <w:p w14:paraId="1C73D9F2" w14:textId="77777777" w:rsidR="00786341" w:rsidRPr="002A2EF2" w:rsidRDefault="00786341" w:rsidP="003D0154">
      <w:pPr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1.7. </w:t>
      </w:r>
      <w:r w:rsidRPr="002A2EF2">
        <w:rPr>
          <w:sz w:val="28"/>
          <w:szCs w:val="28"/>
        </w:rPr>
        <w:t xml:space="preserve">В абзаце </w:t>
      </w:r>
      <w:r>
        <w:rPr>
          <w:sz w:val="28"/>
          <w:szCs w:val="28"/>
        </w:rPr>
        <w:t>12</w:t>
      </w:r>
      <w:r w:rsidRPr="002A2EF2">
        <w:rPr>
          <w:sz w:val="28"/>
          <w:szCs w:val="28"/>
        </w:rPr>
        <w:t xml:space="preserve"> подпункта 3.1.</w:t>
      </w:r>
      <w:r>
        <w:rPr>
          <w:sz w:val="28"/>
          <w:szCs w:val="28"/>
        </w:rPr>
        <w:t>1.4. пу</w:t>
      </w:r>
      <w:r w:rsidRPr="002A2EF2">
        <w:rPr>
          <w:sz w:val="28"/>
          <w:szCs w:val="28"/>
        </w:rPr>
        <w:t>нкта 3.1</w:t>
      </w:r>
      <w:r>
        <w:rPr>
          <w:sz w:val="28"/>
          <w:szCs w:val="28"/>
        </w:rPr>
        <w:t xml:space="preserve"> </w:t>
      </w:r>
      <w:r w:rsidRPr="002A2EF2">
        <w:rPr>
          <w:sz w:val="28"/>
          <w:szCs w:val="28"/>
        </w:rPr>
        <w:t>раздела 3 административного регламента слово «критерий» заменить словом «основание»</w:t>
      </w:r>
      <w:r>
        <w:rPr>
          <w:sz w:val="28"/>
          <w:szCs w:val="28"/>
        </w:rPr>
        <w:t>;</w:t>
      </w:r>
    </w:p>
    <w:p w14:paraId="237CD3BC" w14:textId="77777777" w:rsidR="00786341" w:rsidRDefault="00786341" w:rsidP="003D0154">
      <w:pPr>
        <w:ind w:right="-1" w:firstLine="567"/>
        <w:jc w:val="both"/>
        <w:rPr>
          <w:sz w:val="28"/>
          <w:szCs w:val="28"/>
        </w:rPr>
      </w:pPr>
      <w:r w:rsidRPr="002A2EF2">
        <w:rPr>
          <w:sz w:val="28"/>
          <w:szCs w:val="28"/>
        </w:rPr>
        <w:t>1.</w:t>
      </w:r>
      <w:r>
        <w:rPr>
          <w:sz w:val="28"/>
          <w:szCs w:val="28"/>
        </w:rPr>
        <w:t>8. В а</w:t>
      </w:r>
      <w:r w:rsidRPr="002A2EF2">
        <w:rPr>
          <w:sz w:val="28"/>
          <w:szCs w:val="28"/>
        </w:rPr>
        <w:t>бзац</w:t>
      </w:r>
      <w:r>
        <w:rPr>
          <w:sz w:val="28"/>
          <w:szCs w:val="28"/>
        </w:rPr>
        <w:t>е 12</w:t>
      </w:r>
      <w:r w:rsidRPr="002A2EF2">
        <w:rPr>
          <w:sz w:val="28"/>
          <w:szCs w:val="28"/>
        </w:rPr>
        <w:t xml:space="preserve"> подпункта 3.1.</w:t>
      </w:r>
      <w:r>
        <w:rPr>
          <w:sz w:val="28"/>
          <w:szCs w:val="28"/>
        </w:rPr>
        <w:t>2</w:t>
      </w:r>
      <w:r w:rsidRPr="002A2EF2">
        <w:rPr>
          <w:sz w:val="28"/>
          <w:szCs w:val="28"/>
        </w:rPr>
        <w:t>. раздела 3 административного регламента слово «критерий» заменить словом «основание»</w:t>
      </w:r>
      <w:r>
        <w:rPr>
          <w:sz w:val="28"/>
          <w:szCs w:val="28"/>
        </w:rPr>
        <w:t>;</w:t>
      </w:r>
    </w:p>
    <w:p w14:paraId="06D39D54" w14:textId="77777777" w:rsidR="00786341" w:rsidRDefault="00786341" w:rsidP="003D0154">
      <w:pPr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1.9. В а</w:t>
      </w:r>
      <w:r w:rsidRPr="002A2EF2">
        <w:rPr>
          <w:sz w:val="28"/>
          <w:szCs w:val="28"/>
        </w:rPr>
        <w:t>бзац</w:t>
      </w:r>
      <w:r>
        <w:rPr>
          <w:sz w:val="28"/>
          <w:szCs w:val="28"/>
        </w:rPr>
        <w:t>е 5</w:t>
      </w:r>
      <w:r w:rsidRPr="002A2EF2">
        <w:rPr>
          <w:sz w:val="28"/>
          <w:szCs w:val="28"/>
        </w:rPr>
        <w:t xml:space="preserve"> </w:t>
      </w:r>
      <w:r>
        <w:rPr>
          <w:sz w:val="28"/>
          <w:szCs w:val="28"/>
        </w:rPr>
        <w:t>пункта 3.2</w:t>
      </w:r>
      <w:r w:rsidRPr="002A2EF2">
        <w:rPr>
          <w:sz w:val="28"/>
          <w:szCs w:val="28"/>
        </w:rPr>
        <w:t>. раздела 3 административного регламента слово «критерий» заменить словом «основание»</w:t>
      </w:r>
      <w:r>
        <w:rPr>
          <w:sz w:val="28"/>
          <w:szCs w:val="28"/>
        </w:rPr>
        <w:t>;</w:t>
      </w:r>
    </w:p>
    <w:p w14:paraId="7F4764AC" w14:textId="77777777" w:rsidR="00786341" w:rsidRDefault="00786341" w:rsidP="003D0154">
      <w:pPr>
        <w:tabs>
          <w:tab w:val="left" w:pos="735"/>
        </w:tabs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1.10. В пункте 5.12. раздела 5 административного регламента слова «постановлением Коллегии Администрации Кемеровской области от 11.12.2012 № 562 «Об установлении Особенностей подачи и рассмотрения жалоб на решения и действия (бездействие) исполнительных органов государственной власти Кемеровской области и их должностных лиц, а также государственных гражданских служащих Кемеровской области при предоставлении государственных услуг»» заменить словами «постановлением Коллегии Администрации Кемеровской области от 11.12.2012 № 562 «Об установлении Особенностей подачи и рассмотрения жалоб на решения и действия (бездействие) исполнительных органов Кемеровской области - Кузбасса и их должностных лиц, государственных гражданских служащих Кемеровской области - Кузбасса, а также на решения и действия (бездействие) многофункционального центра предоставления государственных и муниципальных услуг, работников многофункционального центра предоставления государственных и муниципальных услуг при предоставлении государственных услуг».</w:t>
      </w:r>
    </w:p>
    <w:p w14:paraId="70EE0D6C" w14:textId="7CE8E1C5" w:rsidR="00786341" w:rsidRDefault="003D0154" w:rsidP="003D0154">
      <w:pPr>
        <w:pStyle w:val="Defaul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786341">
        <w:rPr>
          <w:sz w:val="28"/>
          <w:szCs w:val="28"/>
        </w:rPr>
        <w:t>2</w:t>
      </w:r>
      <w:r w:rsidR="00786341">
        <w:rPr>
          <w:bCs/>
          <w:sz w:val="28"/>
          <w:szCs w:val="28"/>
          <w:lang w:bidi="hi-IN"/>
        </w:rPr>
        <w:t>.</w:t>
      </w:r>
      <w:r w:rsidR="00786341">
        <w:rPr>
          <w:sz w:val="28"/>
          <w:szCs w:val="28"/>
        </w:rPr>
        <w:t xml:space="preserve"> 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7785DAA6" w14:textId="77777777" w:rsidR="00786341" w:rsidRDefault="00786341" w:rsidP="003D0154">
      <w:pPr>
        <w:ind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Контроль за исполнением постановления возложить на заместителя главы Топкинского муниципального округа по АПК и капитальному строительству </w:t>
      </w:r>
      <w:proofErr w:type="spellStart"/>
      <w:r>
        <w:rPr>
          <w:sz w:val="28"/>
          <w:szCs w:val="28"/>
        </w:rPr>
        <w:t>Э.В.Кононова</w:t>
      </w:r>
      <w:proofErr w:type="spellEnd"/>
      <w:r>
        <w:rPr>
          <w:sz w:val="28"/>
          <w:szCs w:val="28"/>
        </w:rPr>
        <w:t>.</w:t>
      </w:r>
    </w:p>
    <w:p w14:paraId="6521FA3A" w14:textId="77777777" w:rsidR="00786341" w:rsidRDefault="00786341" w:rsidP="003D0154">
      <w:pPr>
        <w:ind w:right="-1" w:firstLine="708"/>
        <w:jc w:val="both"/>
      </w:pPr>
      <w:r>
        <w:rPr>
          <w:sz w:val="28"/>
        </w:rPr>
        <w:t>4. Постановление вступает в силу после официального обнародования.</w:t>
      </w:r>
    </w:p>
    <w:p w14:paraId="638980E0" w14:textId="77777777" w:rsidR="00786341" w:rsidRDefault="00786341" w:rsidP="00786341">
      <w:pPr>
        <w:pStyle w:val="ConsPlusNonformat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14:paraId="2D21EA3E" w14:textId="77777777" w:rsidR="00786341" w:rsidRDefault="00786341" w:rsidP="00786341">
      <w:pPr>
        <w:pStyle w:val="ConsPlusNonformat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14:paraId="09241056" w14:textId="77777777" w:rsidR="00786341" w:rsidRDefault="00786341" w:rsidP="00786341">
      <w:pPr>
        <w:pStyle w:val="ConsPlusNonformat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14:paraId="4793757B" w14:textId="77777777" w:rsidR="00786341" w:rsidRDefault="00786341" w:rsidP="00786341">
      <w:pPr>
        <w:jc w:val="both"/>
      </w:pPr>
      <w:r>
        <w:rPr>
          <w:sz w:val="28"/>
          <w:szCs w:val="28"/>
        </w:rPr>
        <w:t>Глава Топкинского</w:t>
      </w:r>
    </w:p>
    <w:p w14:paraId="7F0EB909" w14:textId="77777777" w:rsidR="00786341" w:rsidRDefault="00786341" w:rsidP="00786341">
      <w:pPr>
        <w:jc w:val="both"/>
      </w:pPr>
      <w:r>
        <w:rPr>
          <w:sz w:val="28"/>
          <w:szCs w:val="28"/>
        </w:rPr>
        <w:t>муниципального округа                                                                   С.В.Фролов</w:t>
      </w:r>
    </w:p>
    <w:p w14:paraId="72DD87CD" w14:textId="77777777" w:rsidR="00786341" w:rsidRDefault="00786341" w:rsidP="00786341">
      <w:pPr>
        <w:ind w:right="140"/>
        <w:jc w:val="both"/>
        <w:rPr>
          <w:b/>
          <w:sz w:val="28"/>
          <w:szCs w:val="28"/>
        </w:rPr>
      </w:pPr>
    </w:p>
    <w:p w14:paraId="37AFB54A" w14:textId="77777777" w:rsidR="00786341" w:rsidRDefault="00786341" w:rsidP="00786341">
      <w:pPr>
        <w:ind w:right="140"/>
        <w:jc w:val="both"/>
        <w:rPr>
          <w:b/>
          <w:sz w:val="28"/>
          <w:szCs w:val="28"/>
        </w:rPr>
      </w:pPr>
    </w:p>
    <w:p w14:paraId="6ACAAE6C" w14:textId="77777777" w:rsidR="00786341" w:rsidRDefault="00786341" w:rsidP="00786341">
      <w:pPr>
        <w:ind w:right="140"/>
        <w:jc w:val="both"/>
        <w:rPr>
          <w:b/>
          <w:sz w:val="28"/>
          <w:szCs w:val="28"/>
        </w:rPr>
      </w:pPr>
    </w:p>
    <w:p w14:paraId="7C925D91" w14:textId="77777777" w:rsidR="00786341" w:rsidRDefault="00786341" w:rsidP="00786341">
      <w:pPr>
        <w:ind w:right="140" w:firstLine="709"/>
        <w:jc w:val="center"/>
      </w:pPr>
    </w:p>
    <w:p w14:paraId="161C7917" w14:textId="77777777" w:rsidR="00786341" w:rsidRDefault="00786341" w:rsidP="00786341"/>
    <w:p w14:paraId="5D5E331B" w14:textId="77777777" w:rsidR="00786341" w:rsidRDefault="00786341" w:rsidP="00786341"/>
    <w:p w14:paraId="031A7C6C" w14:textId="01DB8527" w:rsidR="001A12BB" w:rsidRDefault="001A12BB" w:rsidP="00786341">
      <w:pPr>
        <w:ind w:right="141"/>
        <w:jc w:val="both"/>
      </w:pPr>
    </w:p>
    <w:p w14:paraId="2A23E652" w14:textId="77777777" w:rsidR="001A12BB" w:rsidRDefault="001A12BB"/>
    <w:sectPr w:rsidR="001A12BB">
      <w:pgSz w:w="11906" w:h="16838"/>
      <w:pgMar w:top="1134" w:right="850" w:bottom="1134" w:left="1701" w:header="0" w:footer="0" w:gutter="0"/>
      <w:cols w:space="720"/>
      <w:formProt w:val="0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3FC2"/>
    <w:multiLevelType w:val="multilevel"/>
    <w:tmpl w:val="6160FE9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5A03FB8"/>
    <w:multiLevelType w:val="multilevel"/>
    <w:tmpl w:val="87D434B8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2"/>
  </w:compat>
  <w:rsids>
    <w:rsidRoot w:val="001A12BB"/>
    <w:rsid w:val="001A12BB"/>
    <w:rsid w:val="003D0154"/>
    <w:rsid w:val="004E14A7"/>
    <w:rsid w:val="00786341"/>
    <w:rsid w:val="00F67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8843B"/>
  <w15:docId w15:val="{975B468E-D5D2-477E-9AA8-695078342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7E12"/>
    <w:rPr>
      <w:rFonts w:eastAsia="Times New Roman"/>
      <w:sz w:val="20"/>
      <w:szCs w:val="20"/>
      <w:lang w:eastAsia="zh-CN"/>
    </w:rPr>
  </w:style>
  <w:style w:type="paragraph" w:styleId="1">
    <w:name w:val="heading 1"/>
    <w:basedOn w:val="a"/>
    <w:next w:val="a"/>
    <w:link w:val="10"/>
    <w:qFormat/>
    <w:rsid w:val="001B7E12"/>
    <w:pPr>
      <w:keepNext/>
      <w:numPr>
        <w:numId w:val="1"/>
      </w:numPr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1B7E12"/>
    <w:rPr>
      <w:rFonts w:eastAsia="Times New Roman"/>
      <w:b/>
      <w:sz w:val="36"/>
      <w:szCs w:val="20"/>
      <w:lang w:eastAsia="zh-CN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1B7E12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ConsPlusNormal">
    <w:name w:val="ConsPlusNormal Знак"/>
    <w:link w:val="ConsPlusNormal0"/>
    <w:qFormat/>
    <w:locked/>
    <w:rsid w:val="00F35599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-">
    <w:name w:val="Интернет-ссылка"/>
    <w:rsid w:val="00F35599"/>
    <w:rPr>
      <w:color w:val="0000FF"/>
      <w:u w:val="single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ascii="PT Astra Serif" w:hAnsi="PT Astra Serif" w:cs="Noto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onsPlusNonformat">
    <w:name w:val="ConsPlusNonformat"/>
    <w:qFormat/>
    <w:rsid w:val="001B7E12"/>
    <w:pPr>
      <w:widowControl w:val="0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11">
    <w:name w:val="Без интервала1"/>
    <w:qFormat/>
    <w:rsid w:val="001B7E12"/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Default">
    <w:name w:val="Default"/>
    <w:qFormat/>
    <w:rsid w:val="001B7E12"/>
    <w:rPr>
      <w:rFonts w:eastAsia="Calibri"/>
      <w:color w:val="000000"/>
      <w:sz w:val="24"/>
      <w:szCs w:val="24"/>
      <w:lang w:eastAsia="zh-CN"/>
    </w:rPr>
  </w:style>
  <w:style w:type="paragraph" w:styleId="a4">
    <w:name w:val="Balloon Text"/>
    <w:basedOn w:val="a"/>
    <w:link w:val="a3"/>
    <w:uiPriority w:val="99"/>
    <w:semiHidden/>
    <w:unhideWhenUsed/>
    <w:qFormat/>
    <w:rsid w:val="001B7E12"/>
    <w:rPr>
      <w:rFonts w:ascii="Tahoma" w:hAnsi="Tahoma" w:cs="Tahoma"/>
      <w:sz w:val="16"/>
      <w:szCs w:val="16"/>
    </w:rPr>
  </w:style>
  <w:style w:type="paragraph" w:customStyle="1" w:styleId="ConsPlusNormal0">
    <w:name w:val="ConsPlusNormal"/>
    <w:link w:val="ConsPlusNormal"/>
    <w:qFormat/>
    <w:rsid w:val="00F35599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1</Pages>
  <Words>1110</Words>
  <Characters>6330</Characters>
  <Application>Microsoft Office Word</Application>
  <DocSecurity>0</DocSecurity>
  <Lines>52</Lines>
  <Paragraphs>14</Paragraphs>
  <ScaleCrop>false</ScaleCrop>
  <Company/>
  <LinksUpToDate>false</LinksUpToDate>
  <CharactersWithSpaces>7426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ponyaikin_dl</dc:creator>
  <dc:description/>
  <cp:lastModifiedBy>Кузякова О.Н.</cp:lastModifiedBy>
  <cp:revision>9</cp:revision>
  <dcterms:created xsi:type="dcterms:W3CDTF">2024-12-05T02:34:00Z</dcterms:created>
  <dcterms:modified xsi:type="dcterms:W3CDTF">2024-12-17T01:41:00Z</dcterms:modified>
  <dc:language>ru-RU</dc:language>
</cp:coreProperties>
</file>