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08F" w:rsidRDefault="009D0FA9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467995" cy="84582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08F" w:rsidRDefault="009D0FA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:rsidR="006F208F" w:rsidRDefault="009D0F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:rsidR="006F208F" w:rsidRDefault="009D0FA9">
      <w:pPr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Топкинский</w:t>
      </w:r>
      <w:proofErr w:type="spellEnd"/>
      <w:r>
        <w:rPr>
          <w:b/>
          <w:sz w:val="36"/>
          <w:szCs w:val="36"/>
        </w:rPr>
        <w:t xml:space="preserve"> муниципальный округ</w:t>
      </w:r>
    </w:p>
    <w:p w:rsidR="006F208F" w:rsidRDefault="009D0F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6F208F" w:rsidRDefault="009D0F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:rsidR="006F208F" w:rsidRDefault="009D0FA9">
      <w:pPr>
        <w:keepNext/>
        <w:jc w:val="center"/>
        <w:outlineLvl w:val="0"/>
        <w:rPr>
          <w:b/>
          <w:sz w:val="36"/>
        </w:rPr>
      </w:pPr>
      <w:r>
        <w:rPr>
          <w:b/>
          <w:sz w:val="36"/>
        </w:rPr>
        <w:t>ПОСТАНО</w:t>
      </w:r>
      <w:bookmarkStart w:id="0" w:name="_GoBack"/>
      <w:bookmarkEnd w:id="0"/>
      <w:r>
        <w:rPr>
          <w:b/>
          <w:sz w:val="36"/>
        </w:rPr>
        <w:t>ВЛЕНИЕ</w:t>
      </w:r>
    </w:p>
    <w:p w:rsidR="006F208F" w:rsidRDefault="006F208F">
      <w:pPr>
        <w:jc w:val="center"/>
        <w:rPr>
          <w:b/>
          <w:sz w:val="28"/>
        </w:rPr>
      </w:pPr>
    </w:p>
    <w:p w:rsidR="006F208F" w:rsidRDefault="006F208F">
      <w:pPr>
        <w:rPr>
          <w:sz w:val="28"/>
          <w:szCs w:val="28"/>
        </w:rPr>
      </w:pPr>
    </w:p>
    <w:p w:rsidR="006F208F" w:rsidRDefault="009D0F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17 декабря 2024 года</w:t>
      </w:r>
      <w:r>
        <w:rPr>
          <w:b/>
          <w:sz w:val="28"/>
          <w:szCs w:val="28"/>
        </w:rPr>
        <w:t xml:space="preserve"> № 2375-п</w:t>
      </w:r>
    </w:p>
    <w:p w:rsidR="006F208F" w:rsidRDefault="009D0FA9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г.Топки</w:t>
      </w:r>
      <w:proofErr w:type="spellEnd"/>
    </w:p>
    <w:p w:rsidR="006F208F" w:rsidRDefault="006F208F">
      <w:pPr>
        <w:jc w:val="center"/>
        <w:rPr>
          <w:b/>
          <w:sz w:val="28"/>
          <w:szCs w:val="28"/>
        </w:rPr>
      </w:pPr>
    </w:p>
    <w:p w:rsidR="006F208F" w:rsidRDefault="006F208F">
      <w:pPr>
        <w:ind w:firstLine="709"/>
        <w:jc w:val="center"/>
        <w:rPr>
          <w:b/>
          <w:sz w:val="16"/>
          <w:szCs w:val="16"/>
        </w:rPr>
      </w:pPr>
    </w:p>
    <w:p w:rsidR="006F208F" w:rsidRDefault="009D0FA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Топкинского муниципального округа от 09.12.2021 № 1646-п </w:t>
      </w:r>
      <w:r>
        <w:rPr>
          <w:b/>
          <w:bCs/>
          <w:sz w:val="28"/>
          <w:szCs w:val="24"/>
        </w:rPr>
        <w:t>«Об утверждении административного регламент</w:t>
      </w:r>
      <w:r w:rsidRPr="009D0FA9">
        <w:rPr>
          <w:b/>
          <w:bCs/>
          <w:sz w:val="28"/>
          <w:szCs w:val="24"/>
        </w:rPr>
        <w:t>а</w:t>
      </w:r>
      <w:r>
        <w:rPr>
          <w:b/>
          <w:bCs/>
          <w:sz w:val="28"/>
          <w:szCs w:val="24"/>
        </w:rPr>
        <w:t xml:space="preserve"> предоставления муниципальной услуги «Запись на обзорные, тематические и интерактивные экскурсии»</w:t>
      </w:r>
    </w:p>
    <w:p w:rsidR="006F208F" w:rsidRDefault="006F208F">
      <w:pPr>
        <w:widowControl w:val="0"/>
        <w:jc w:val="center"/>
        <w:rPr>
          <w:b/>
          <w:sz w:val="28"/>
          <w:szCs w:val="24"/>
        </w:rPr>
      </w:pPr>
    </w:p>
    <w:p w:rsidR="006F208F" w:rsidRDefault="009D0FA9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В соо</w:t>
      </w:r>
      <w:r>
        <w:rPr>
          <w:sz w:val="28"/>
          <w:szCs w:val="24"/>
        </w:rPr>
        <w:t xml:space="preserve">тветствии с Федеральным законом от </w:t>
      </w:r>
      <w:r>
        <w:rPr>
          <w:sz w:val="28"/>
          <w:szCs w:val="24"/>
          <w:lang w:val="en-US"/>
        </w:rPr>
        <w:t>y</w:t>
      </w:r>
      <w:r>
        <w:rPr>
          <w:sz w:val="28"/>
          <w:szCs w:val="24"/>
        </w:rPr>
        <w:t xml:space="preserve">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Уста</w:t>
      </w:r>
      <w:r>
        <w:rPr>
          <w:sz w:val="28"/>
          <w:szCs w:val="24"/>
        </w:rPr>
        <w:t xml:space="preserve">вом муниципального образования </w:t>
      </w:r>
      <w:proofErr w:type="spellStart"/>
      <w:r>
        <w:rPr>
          <w:sz w:val="28"/>
          <w:szCs w:val="24"/>
        </w:rPr>
        <w:t>Топкинский</w:t>
      </w:r>
      <w:proofErr w:type="spellEnd"/>
      <w:r>
        <w:rPr>
          <w:sz w:val="28"/>
          <w:szCs w:val="24"/>
        </w:rPr>
        <w:t xml:space="preserve"> муниципальный округ Кемеровской области </w:t>
      </w:r>
      <w:r>
        <w:rPr>
          <w:sz w:val="28"/>
          <w:szCs w:val="24"/>
        </w:rPr>
        <w:t xml:space="preserve">- </w:t>
      </w:r>
      <w:r>
        <w:rPr>
          <w:sz w:val="28"/>
          <w:szCs w:val="24"/>
        </w:rPr>
        <w:t>Кузбасса, и приведением нормативного правового акта в соответствие:</w:t>
      </w:r>
    </w:p>
    <w:p w:rsidR="006F208F" w:rsidRDefault="009D0FA9" w:rsidP="009D0FA9">
      <w:pPr>
        <w:pStyle w:val="a8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в </w:t>
      </w:r>
      <w:r>
        <w:rPr>
          <w:bCs/>
          <w:sz w:val="28"/>
          <w:szCs w:val="28"/>
        </w:rPr>
        <w:t>постановление администрации Топкинского муниципального округа от 09.12.2021 № 1646-п «Об утвержде</w:t>
      </w:r>
      <w:r>
        <w:rPr>
          <w:bCs/>
          <w:sz w:val="28"/>
          <w:szCs w:val="28"/>
        </w:rPr>
        <w:t xml:space="preserve">нии административного регламента предоставления муниципальной услуги «Запись на обзорные, тематические и интерактивные </w:t>
      </w:r>
      <w:proofErr w:type="gramStart"/>
      <w:r>
        <w:rPr>
          <w:bCs/>
          <w:sz w:val="28"/>
          <w:szCs w:val="28"/>
        </w:rPr>
        <w:t>экскурсии»  (</w:t>
      </w:r>
      <w:proofErr w:type="gramEnd"/>
      <w:r>
        <w:rPr>
          <w:bCs/>
          <w:sz w:val="28"/>
          <w:szCs w:val="28"/>
        </w:rPr>
        <w:t xml:space="preserve">далее — административный регламент) </w:t>
      </w:r>
      <w:r>
        <w:rPr>
          <w:color w:val="000000"/>
          <w:sz w:val="28"/>
          <w:szCs w:val="28"/>
        </w:rPr>
        <w:t>следующие изменения:</w:t>
      </w:r>
    </w:p>
    <w:p w:rsidR="006F208F" w:rsidRDefault="009D0F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sz w:val="28"/>
          <w:szCs w:val="28"/>
        </w:rPr>
        <w:t xml:space="preserve">В преамбуле данного постановления слова «постановлением </w:t>
      </w:r>
      <w:r>
        <w:rPr>
          <w:sz w:val="28"/>
          <w:szCs w:val="28"/>
        </w:rPr>
        <w:t xml:space="preserve">администрации Топкинского муниципального района от 30.09.2011               </w:t>
      </w:r>
      <w:r>
        <w:rPr>
          <w:sz w:val="28"/>
          <w:szCs w:val="28"/>
        </w:rPr>
        <w:t>№ 972-п «Об утверждении порядка разработки и утверждения административных регламентов предоставления государственных и муниципальных услуг на территории Топкинского муниципального района»</w:t>
      </w:r>
      <w:r>
        <w:rPr>
          <w:sz w:val="28"/>
          <w:szCs w:val="28"/>
        </w:rPr>
        <w:t xml:space="preserve"> замен</w:t>
      </w:r>
      <w:r>
        <w:rPr>
          <w:sz w:val="28"/>
          <w:szCs w:val="28"/>
        </w:rPr>
        <w:t>ить словами «постановлением администрации Топкинского муниципального округа от 11.04.2023 № 550-п «Об утверждении Порядка разработки и утверждения административных регламентов о предоставлении муниципальных услуг на территории Топкинского муниципального округа»</w:t>
      </w:r>
      <w:r>
        <w:rPr>
          <w:sz w:val="28"/>
          <w:szCs w:val="28"/>
        </w:rPr>
        <w:t xml:space="preserve">, а также дополнить словами следующего </w:t>
      </w:r>
      <w:r>
        <w:rPr>
          <w:sz w:val="28"/>
          <w:szCs w:val="28"/>
        </w:rPr>
        <w:lastRenderedPageBreak/>
        <w:t>содержания: «постановлением администрации Топкинского муниципального округа от 05.12.2022 № 1651-п «Об утверждении перечня муниципальных услуг, предоставляемых органами местного самоуправления Топкинского муниципального округа</w:t>
      </w:r>
      <w:r>
        <w:rPr>
          <w:sz w:val="28"/>
          <w:szCs w:val="28"/>
        </w:rPr>
        <w:t>».</w:t>
      </w:r>
    </w:p>
    <w:p w:rsidR="006F208F" w:rsidRDefault="009D0FA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Пункт 2.3. раздела 2 административного регламента дополнить подпунктом 2.3.1. следующего содержания:</w:t>
      </w:r>
    </w:p>
    <w:p w:rsidR="006F208F" w:rsidRDefault="009D0FA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«2.3.1. Результаты предоставления муниципальной услуги в отношении несовершеннолетнего, оформленные в форме документа на бумажном н</w:t>
      </w:r>
      <w:r>
        <w:rPr>
          <w:sz w:val="28"/>
          <w:szCs w:val="28"/>
        </w:rPr>
        <w:t>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</w:t>
      </w:r>
      <w:r>
        <w:rPr>
          <w:sz w:val="28"/>
          <w:szCs w:val="28"/>
        </w:rPr>
        <w:t>иципальной услуги в отношении несовершеннолетнего лично</w:t>
      </w:r>
      <w:r>
        <w:rPr>
          <w:sz w:val="28"/>
          <w:szCs w:val="28"/>
        </w:rPr>
        <w:t>».</w:t>
      </w:r>
    </w:p>
    <w:p w:rsidR="006F208F" w:rsidRDefault="009D0FA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Пункт 2.6. раздела 2 административного регламента дополнить абзацем следующего содержания: </w:t>
      </w:r>
    </w:p>
    <w:p w:rsidR="006F208F" w:rsidRDefault="009D0FA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«При получении результатов предоставления муниципальной услуги в отношении несовершеннолетнего </w:t>
      </w:r>
      <w:r>
        <w:rPr>
          <w:sz w:val="28"/>
          <w:szCs w:val="28"/>
        </w:rPr>
        <w:t>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</w:t>
      </w:r>
      <w:r>
        <w:rPr>
          <w:sz w:val="28"/>
          <w:szCs w:val="28"/>
        </w:rPr>
        <w:t>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</w:t>
      </w:r>
      <w:r>
        <w:rPr>
          <w:sz w:val="28"/>
          <w:szCs w:val="28"/>
        </w:rPr>
        <w:t>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</w:t>
      </w:r>
      <w:r>
        <w:rPr>
          <w:sz w:val="28"/>
          <w:szCs w:val="28"/>
        </w:rPr>
        <w:t>».</w:t>
      </w:r>
    </w:p>
    <w:p w:rsidR="006F208F" w:rsidRDefault="009D0FA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Пункт 2.14. раздела 2 администрати</w:t>
      </w:r>
      <w:r>
        <w:rPr>
          <w:sz w:val="28"/>
          <w:szCs w:val="28"/>
        </w:rPr>
        <w:t>вного регламента дополнить абзацем следующего содержания:</w:t>
      </w:r>
    </w:p>
    <w:p w:rsidR="006F208F" w:rsidRDefault="009D0FA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«С информацией о требованиях, предъявляемых к помещениям, в которых предоставляются муниципальные услуги, в том числе зал ожидания, места для заполнения запросов о предоставлении государственной усл</w:t>
      </w:r>
      <w:r>
        <w:rPr>
          <w:sz w:val="28"/>
          <w:szCs w:val="28"/>
        </w:rPr>
        <w:t>уги, информационные стенды с образцами их заполнения и перечнем документов и (или) информации, необходимых для предоставления каждой государственной услуги, а также требованиях к обеспечению доступности для инвалидов указанных объектов в соответствии с зак</w:t>
      </w:r>
      <w:r>
        <w:rPr>
          <w:sz w:val="28"/>
          <w:szCs w:val="28"/>
        </w:rPr>
        <w:t>онодательством Российской Федерации о социальной защите инвалидов заявители могут ознакомиться на официальном сайте уполномоченного органа, предоставляющего муниципальную услугу, а также на Едином портале государственных и муниципальных услуг требований, к</w:t>
      </w:r>
      <w:r>
        <w:rPr>
          <w:sz w:val="28"/>
          <w:szCs w:val="28"/>
        </w:rPr>
        <w:t>оторым должны соответствовать такие помещения».</w:t>
      </w:r>
    </w:p>
    <w:p w:rsidR="006F208F" w:rsidRDefault="009D0FA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В абзаце первом подпункта 2.15.2. пункта 2.15. раздела 2 административного регламента слова «приказом Минстроя России от </w:t>
      </w:r>
      <w:r>
        <w:rPr>
          <w:sz w:val="28"/>
          <w:szCs w:val="28"/>
        </w:rPr>
        <w:lastRenderedPageBreak/>
        <w:t>14.11.2016 № 798/</w:t>
      </w:r>
      <w:proofErr w:type="spellStart"/>
      <w:r>
        <w:rPr>
          <w:sz w:val="28"/>
          <w:szCs w:val="28"/>
        </w:rPr>
        <w:t>пр</w:t>
      </w:r>
      <w:proofErr w:type="spellEnd"/>
      <w:r>
        <w:rPr>
          <w:sz w:val="28"/>
          <w:szCs w:val="28"/>
        </w:rPr>
        <w:t xml:space="preserve"> «Об утверждении СП 59.13330 «СНиП 35-01-2001 Доступность здани</w:t>
      </w:r>
      <w:r>
        <w:rPr>
          <w:sz w:val="28"/>
          <w:szCs w:val="28"/>
        </w:rPr>
        <w:t>й и сооружений для маломобильных групп населения» заменить словами «приказом Минстроя России от 30.12.2020 N 904/</w:t>
      </w:r>
      <w:proofErr w:type="spellStart"/>
      <w:r>
        <w:rPr>
          <w:sz w:val="28"/>
          <w:szCs w:val="28"/>
        </w:rPr>
        <w:t>пр</w:t>
      </w:r>
      <w:proofErr w:type="spellEnd"/>
      <w:r>
        <w:rPr>
          <w:sz w:val="28"/>
          <w:szCs w:val="28"/>
        </w:rPr>
        <w:t xml:space="preserve"> «Об утверждении СП 59.13330.2020 "СНиП 35-01-2001 Доступность зданий и сооружений для маломобильных групп населения»</w:t>
      </w:r>
      <w:r>
        <w:rPr>
          <w:sz w:val="28"/>
          <w:szCs w:val="28"/>
        </w:rPr>
        <w:t>.</w:t>
      </w:r>
    </w:p>
    <w:p w:rsidR="006F208F" w:rsidRDefault="009D0FA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bookmarkStart w:id="1" w:name="__DdeLink__104_443389831"/>
      <w:r>
        <w:rPr>
          <w:sz w:val="28"/>
          <w:szCs w:val="28"/>
        </w:rPr>
        <w:t>В абзаце 5 пункт</w:t>
      </w:r>
      <w:r>
        <w:rPr>
          <w:sz w:val="28"/>
          <w:szCs w:val="28"/>
        </w:rPr>
        <w:t>а 3.1.  раздела 3 административного регламента слова «Критерий принятия решения» заменить словами «Основанием приятия решения является».</w:t>
      </w:r>
      <w:bookmarkEnd w:id="1"/>
    </w:p>
    <w:p w:rsidR="006F208F" w:rsidRDefault="009D0FA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1.7. В абзаце 10 пункта 3.2.  раздела 3 административного регламента слова «Критерий принятия решения» заменить словами</w:t>
      </w:r>
      <w:r>
        <w:rPr>
          <w:sz w:val="28"/>
          <w:szCs w:val="28"/>
        </w:rPr>
        <w:t xml:space="preserve"> «Основанием приятия решения является».</w:t>
      </w:r>
    </w:p>
    <w:p w:rsidR="006F208F" w:rsidRDefault="009D0FA9">
      <w:pPr>
        <w:tabs>
          <w:tab w:val="left" w:pos="0"/>
        </w:tabs>
        <w:ind w:firstLine="567"/>
        <w:jc w:val="both"/>
        <w:rPr>
          <w:sz w:val="28"/>
          <w:szCs w:val="28"/>
        </w:rPr>
      </w:pPr>
      <w:bookmarkStart w:id="2" w:name="__DdeLink__106_443389831"/>
      <w:r>
        <w:rPr>
          <w:sz w:val="28"/>
          <w:szCs w:val="28"/>
        </w:rPr>
        <w:t>1.8. В абзаце 4 пункта 3.3.  раздела 3 административного регламента слова «Критерий принятия решения» заменить словами «Основанием приятия решения является».</w:t>
      </w:r>
      <w:bookmarkEnd w:id="2"/>
    </w:p>
    <w:p w:rsidR="006F208F" w:rsidRDefault="009D0FA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1.9. Пункт 5.12. раздела 5 административного регламента из</w:t>
      </w:r>
      <w:r>
        <w:rPr>
          <w:sz w:val="28"/>
          <w:szCs w:val="28"/>
        </w:rPr>
        <w:t>ложить в новой редакции:</w:t>
      </w:r>
    </w:p>
    <w:p w:rsidR="006F208F" w:rsidRDefault="009D0F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«Порядок досудебного (внесудебного) обжалования решений и действий (бездействия) уполномоченного органа, руководителя уполномоченного органа либо специалиста уполномоченного органа осуществляется в соответствии с Федеральным законо</w:t>
      </w:r>
      <w:r>
        <w:rPr>
          <w:sz w:val="28"/>
          <w:szCs w:val="28"/>
        </w:rPr>
        <w:t>м № 210-ФЗ,  постановлением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</w:t>
      </w:r>
      <w:r>
        <w:rPr>
          <w:sz w:val="28"/>
          <w:szCs w:val="28"/>
        </w:rPr>
        <w:t>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</w:t>
      </w:r>
      <w:r>
        <w:rPr>
          <w:sz w:val="28"/>
          <w:szCs w:val="28"/>
        </w:rPr>
        <w:t>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</w:t>
      </w:r>
      <w:r>
        <w:rPr>
          <w:sz w:val="28"/>
          <w:szCs w:val="28"/>
        </w:rPr>
        <w:t>г и их работников» и постановлением Коллегии Администрации Кемеровской области от 11.12.2012 № 562 «Об установлении Особенностей подачи и рассмотрения жалоб на решения и действия (бездействие) исполнительных органов Кемеровской области -Кузбасса и их должн</w:t>
      </w:r>
      <w:r>
        <w:rPr>
          <w:sz w:val="28"/>
          <w:szCs w:val="28"/>
        </w:rPr>
        <w:t>остных лиц, государственных гражданских служащих Кемеровской области – Кузбасса, а также на решения 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</w:t>
      </w:r>
      <w:r>
        <w:rPr>
          <w:sz w:val="28"/>
          <w:szCs w:val="28"/>
        </w:rPr>
        <w:t>ения государственных и муниципальных услуг при предоставлении государственных услуг».</w:t>
      </w:r>
    </w:p>
    <w:p w:rsidR="006F208F" w:rsidRDefault="009D0F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6F208F" w:rsidRDefault="006F208F">
      <w:pPr>
        <w:ind w:firstLine="709"/>
        <w:jc w:val="both"/>
        <w:rPr>
          <w:sz w:val="28"/>
          <w:szCs w:val="28"/>
        </w:rPr>
      </w:pPr>
    </w:p>
    <w:p w:rsidR="006F208F" w:rsidRDefault="006F208F">
      <w:pPr>
        <w:ind w:firstLine="709"/>
        <w:jc w:val="both"/>
        <w:rPr>
          <w:sz w:val="28"/>
          <w:szCs w:val="28"/>
        </w:rPr>
      </w:pPr>
    </w:p>
    <w:p w:rsidR="006F208F" w:rsidRDefault="009D0FA9" w:rsidP="009D0FA9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</w:t>
      </w:r>
      <w:r>
        <w:rPr>
          <w:sz w:val="28"/>
          <w:szCs w:val="28"/>
        </w:rPr>
        <w:t xml:space="preserve">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sz w:val="28"/>
          <w:szCs w:val="28"/>
        </w:rPr>
        <w:t>Т.Н.Смыкову</w:t>
      </w:r>
      <w:proofErr w:type="spellEnd"/>
      <w:r>
        <w:rPr>
          <w:sz w:val="28"/>
          <w:szCs w:val="28"/>
        </w:rPr>
        <w:t>.</w:t>
      </w:r>
    </w:p>
    <w:p w:rsidR="006F208F" w:rsidRDefault="009D0FA9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после официального обнародования.</w:t>
      </w:r>
    </w:p>
    <w:p w:rsidR="006F208F" w:rsidRDefault="006F208F">
      <w:pPr>
        <w:jc w:val="both"/>
        <w:rPr>
          <w:sz w:val="28"/>
          <w:szCs w:val="28"/>
        </w:rPr>
      </w:pPr>
    </w:p>
    <w:p w:rsidR="006F208F" w:rsidRDefault="006F208F">
      <w:pPr>
        <w:jc w:val="both"/>
        <w:rPr>
          <w:sz w:val="28"/>
          <w:szCs w:val="28"/>
        </w:rPr>
      </w:pPr>
    </w:p>
    <w:p w:rsidR="006F208F" w:rsidRDefault="009D0FA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Топкинского</w:t>
      </w:r>
    </w:p>
    <w:p w:rsidR="006F208F" w:rsidRDefault="009D0F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</w:t>
      </w:r>
      <w:r>
        <w:rPr>
          <w:sz w:val="28"/>
          <w:szCs w:val="28"/>
        </w:rPr>
        <w:t xml:space="preserve">                                                   </w:t>
      </w:r>
      <w:proofErr w:type="spellStart"/>
      <w:r>
        <w:rPr>
          <w:sz w:val="28"/>
          <w:szCs w:val="28"/>
        </w:rPr>
        <w:t>С.В.Фролов</w:t>
      </w:r>
      <w:proofErr w:type="spellEnd"/>
    </w:p>
    <w:p w:rsidR="006F208F" w:rsidRPr="009D0FA9" w:rsidRDefault="006F208F" w:rsidP="009D0FA9">
      <w:pPr>
        <w:rPr>
          <w:rFonts w:ascii="Arial" w:hAnsi="Arial" w:cs="Arial"/>
        </w:rPr>
      </w:pPr>
    </w:p>
    <w:sectPr w:rsidR="006F208F" w:rsidRPr="009D0FA9" w:rsidSect="009D0FA9">
      <w:pgSz w:w="11906" w:h="16838"/>
      <w:pgMar w:top="1134" w:right="1134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762183"/>
    <w:multiLevelType w:val="multilevel"/>
    <w:tmpl w:val="AD94969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678E0DC2"/>
    <w:multiLevelType w:val="multilevel"/>
    <w:tmpl w:val="1DDA83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08F"/>
    <w:rsid w:val="006F208F"/>
    <w:rsid w:val="009D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9B95E"/>
  <w15:docId w15:val="{55C829F7-3F60-4975-88C8-FE9BEDD6D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CF0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A92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1107</Words>
  <Characters>6315</Characters>
  <Application>Microsoft Office Word</Application>
  <DocSecurity>0</DocSecurity>
  <Lines>52</Lines>
  <Paragraphs>14</Paragraphs>
  <ScaleCrop>false</ScaleCrop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TOURISM</dc:creator>
  <dc:description/>
  <cp:lastModifiedBy>Кузякова О.Н.</cp:lastModifiedBy>
  <cp:revision>10</cp:revision>
  <dcterms:created xsi:type="dcterms:W3CDTF">2024-06-10T04:30:00Z</dcterms:created>
  <dcterms:modified xsi:type="dcterms:W3CDTF">2024-12-17T02:08:00Z</dcterms:modified>
  <dc:language>ru-RU</dc:language>
</cp:coreProperties>
</file>