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 о проведении оценки регулирующего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муниципального нормативного правового акта (далее - проект акта):</w:t>
      </w:r>
    </w:p>
    <w:p w:rsidR="00905652" w:rsidRPr="00A343FB" w:rsidRDefault="0002071E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4C">
        <w:rPr>
          <w:rFonts w:ascii="Times New Roman" w:hAnsi="Times New Roman"/>
          <w:sz w:val="28"/>
          <w:szCs w:val="28"/>
        </w:rPr>
        <w:t>Внести изменения в</w:t>
      </w:r>
      <w:r w:rsidRPr="00FE0DAC">
        <w:rPr>
          <w:rFonts w:ascii="Times New Roman" w:hAnsi="Times New Roman"/>
          <w:sz w:val="28"/>
          <w:szCs w:val="28"/>
        </w:rPr>
        <w:t xml:space="preserve"> постановление администрации Топкинского муниципального округа от </w:t>
      </w:r>
      <w:r>
        <w:rPr>
          <w:rFonts w:ascii="Times New Roman" w:hAnsi="Times New Roman"/>
          <w:sz w:val="28"/>
          <w:szCs w:val="28"/>
        </w:rPr>
        <w:t>27</w:t>
      </w:r>
      <w:r w:rsidRPr="00FE0D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E0DAC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1045</w:t>
      </w:r>
      <w:r w:rsidRPr="00FE0DAC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«Об утверждении</w:t>
      </w:r>
      <w:r w:rsidRPr="00597AB2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597AB2">
        <w:rPr>
          <w:rFonts w:ascii="Times New Roman" w:hAnsi="Times New Roman"/>
          <w:sz w:val="28"/>
          <w:szCs w:val="28"/>
        </w:rPr>
        <w:t xml:space="preserve"> и услови</w:t>
      </w:r>
      <w:r>
        <w:rPr>
          <w:rFonts w:ascii="Times New Roman" w:hAnsi="Times New Roman"/>
          <w:sz w:val="28"/>
          <w:szCs w:val="28"/>
        </w:rPr>
        <w:t>й</w:t>
      </w:r>
      <w:r w:rsidRPr="00597AB2">
        <w:rPr>
          <w:rFonts w:ascii="Times New Roman" w:hAnsi="Times New Roman"/>
          <w:sz w:val="28"/>
          <w:szCs w:val="28"/>
        </w:rPr>
        <w:t xml:space="preserve"> распоряжения имуществом, включенным в перечень муниципального имущества Топкинского муниципального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размещения уведомления о подготовке проекта акта в информационно-телекоммуникационной сети Интернет (полный электронный адрес</w:t>
      </w:r>
      <w:proofErr w:type="gramStart"/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hyperlink r:id="rId4" w:history="1">
        <w:r w:rsidRPr="000C55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https://www.admtmo.ru/sfery-deyatelnosti/otsenka-reguliruyushchego-vozdeystviya/obshchestvennoe-obsuzhdenie/index.php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Разработчик проекта акта: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Топкинского муниципального округа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652300, Кемеровская область – Кузбасс, г. Топки, ул. Луначарского, д. 26, пом. 1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понедельника по пятницу, с 8.00 до 17.00, </w:t>
            </w:r>
          </w:p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12.00 до 13.00</w:t>
            </w:r>
          </w:p>
        </w:tc>
      </w:tr>
    </w:tbl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Контакты ответственного лица: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Галина Геннадьевна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управления муниципальной собственностью КУМИ администрации Топкинского муниципального округа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(38454) 4-61-44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89">
              <w:rPr>
                <w:rFonts w:ascii="Times New Roman" w:hAnsi="Times New Roman" w:cs="Times New Roman"/>
                <w:sz w:val="28"/>
                <w:szCs w:val="28"/>
              </w:rPr>
              <w:t>кumiadm@admtop.ru</w:t>
            </w:r>
          </w:p>
        </w:tc>
      </w:tr>
    </w:tbl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Степень регулирующего воздействия проекта акта (высокая/средняя/низкая):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Описание проблемы, на решение которой направлен предлагаемый способ регулирования: </w:t>
      </w:r>
      <w:r w:rsidR="0002071E">
        <w:rPr>
          <w:rFonts w:ascii="Times New Roman" w:hAnsi="Times New Roman"/>
          <w:sz w:val="28"/>
          <w:szCs w:val="28"/>
        </w:rPr>
        <w:t>в</w:t>
      </w:r>
      <w:r w:rsidR="0002071E" w:rsidRPr="006E284C">
        <w:rPr>
          <w:rFonts w:ascii="Times New Roman" w:hAnsi="Times New Roman"/>
          <w:sz w:val="28"/>
          <w:szCs w:val="28"/>
        </w:rPr>
        <w:t>нести изменения в</w:t>
      </w:r>
      <w:r w:rsidR="0002071E" w:rsidRPr="00FE0DAC">
        <w:rPr>
          <w:rFonts w:ascii="Times New Roman" w:hAnsi="Times New Roman"/>
          <w:sz w:val="28"/>
          <w:szCs w:val="28"/>
        </w:rPr>
        <w:t xml:space="preserve"> постановление администрации Топкинского муниципального округа от </w:t>
      </w:r>
      <w:r w:rsidR="0002071E">
        <w:rPr>
          <w:rFonts w:ascii="Times New Roman" w:hAnsi="Times New Roman"/>
          <w:sz w:val="28"/>
          <w:szCs w:val="28"/>
        </w:rPr>
        <w:t>27</w:t>
      </w:r>
      <w:r w:rsidR="0002071E" w:rsidRPr="00FE0DAC">
        <w:rPr>
          <w:rFonts w:ascii="Times New Roman" w:hAnsi="Times New Roman"/>
          <w:sz w:val="28"/>
          <w:szCs w:val="28"/>
        </w:rPr>
        <w:t>.</w:t>
      </w:r>
      <w:r w:rsidR="0002071E">
        <w:rPr>
          <w:rFonts w:ascii="Times New Roman" w:hAnsi="Times New Roman"/>
          <w:sz w:val="28"/>
          <w:szCs w:val="28"/>
        </w:rPr>
        <w:t>10</w:t>
      </w:r>
      <w:r w:rsidR="0002071E" w:rsidRPr="00FE0DAC">
        <w:rPr>
          <w:rFonts w:ascii="Times New Roman" w:hAnsi="Times New Roman"/>
          <w:sz w:val="28"/>
          <w:szCs w:val="28"/>
        </w:rPr>
        <w:t xml:space="preserve">.2020 № </w:t>
      </w:r>
      <w:r w:rsidR="0002071E">
        <w:rPr>
          <w:rFonts w:ascii="Times New Roman" w:hAnsi="Times New Roman"/>
          <w:sz w:val="28"/>
          <w:szCs w:val="28"/>
        </w:rPr>
        <w:t>1045</w:t>
      </w:r>
      <w:r w:rsidR="0002071E" w:rsidRPr="00FE0DAC">
        <w:rPr>
          <w:rFonts w:ascii="Times New Roman" w:hAnsi="Times New Roman"/>
          <w:sz w:val="28"/>
          <w:szCs w:val="28"/>
        </w:rPr>
        <w:t>-п</w:t>
      </w:r>
      <w:r w:rsidR="0002071E">
        <w:rPr>
          <w:rFonts w:ascii="Times New Roman" w:hAnsi="Times New Roman"/>
          <w:sz w:val="28"/>
          <w:szCs w:val="28"/>
        </w:rPr>
        <w:t xml:space="preserve"> «Об утверждении</w:t>
      </w:r>
      <w:r w:rsidR="0002071E" w:rsidRPr="00597AB2">
        <w:rPr>
          <w:rFonts w:ascii="Times New Roman" w:hAnsi="Times New Roman"/>
          <w:sz w:val="28"/>
          <w:szCs w:val="28"/>
        </w:rPr>
        <w:t xml:space="preserve"> порядк</w:t>
      </w:r>
      <w:r w:rsidR="0002071E">
        <w:rPr>
          <w:rFonts w:ascii="Times New Roman" w:hAnsi="Times New Roman"/>
          <w:sz w:val="28"/>
          <w:szCs w:val="28"/>
        </w:rPr>
        <w:t>а</w:t>
      </w:r>
      <w:r w:rsidR="0002071E" w:rsidRPr="00597AB2">
        <w:rPr>
          <w:rFonts w:ascii="Times New Roman" w:hAnsi="Times New Roman"/>
          <w:sz w:val="28"/>
          <w:szCs w:val="28"/>
        </w:rPr>
        <w:t xml:space="preserve"> и услови</w:t>
      </w:r>
      <w:r w:rsidR="0002071E">
        <w:rPr>
          <w:rFonts w:ascii="Times New Roman" w:hAnsi="Times New Roman"/>
          <w:sz w:val="28"/>
          <w:szCs w:val="28"/>
        </w:rPr>
        <w:t>й</w:t>
      </w:r>
      <w:r w:rsidR="0002071E" w:rsidRPr="00597AB2">
        <w:rPr>
          <w:rFonts w:ascii="Times New Roman" w:hAnsi="Times New Roman"/>
          <w:sz w:val="28"/>
          <w:szCs w:val="28"/>
        </w:rPr>
        <w:t xml:space="preserve"> распоряжения имуществом, включенным в перечень муниципального имущества Топкинского муниципального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2071E">
        <w:rPr>
          <w:rFonts w:ascii="Times New Roman" w:hAnsi="Times New Roman"/>
          <w:sz w:val="28"/>
          <w:szCs w:val="28"/>
        </w:rPr>
        <w:t>»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действующее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</w:t>
      </w:r>
      <w:r w:rsidRPr="001F7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негативных эффектов, возникающих в связи с наличием рассматриваемой проблемы: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Цели предлагаемого регулирования и их соответствие принципам правового регулирования: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благоприятного и динамичного развития субъектов малого и среднего предпринимательства, а также </w:t>
      </w:r>
      <w:proofErr w:type="spellStart"/>
      <w:r w:rsidRPr="00BB1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BB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вытекает необходимость разработки проекта акта в данной области: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в ф</w:t>
      </w:r>
      <w:r w:rsidRPr="003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Описание предлагаемого регулирования: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1F48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Pr="00891F4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Влияние предлагаемого регулирование на конкурентную среду в отрасли:</w:t>
      </w:r>
      <w:r w:rsidRPr="0025459D">
        <w:t xml:space="preserve"> </w:t>
      </w:r>
      <w:r w:rsidRPr="0025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доступности имущественных ресурсов для субъектов малого и среднего предпринимательства, а также </w:t>
      </w:r>
      <w:proofErr w:type="spellStart"/>
      <w:r w:rsidRPr="00254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25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</w:t>
      </w:r>
      <w:r w:rsidRPr="000F15CF">
        <w:t xml:space="preserve"> </w:t>
      </w:r>
      <w:r w:rsidRP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spellStart"/>
      <w:r w:rsidRP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количества таких субъектов: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984.</w:t>
      </w:r>
    </w:p>
    <w:p w:rsidR="00905652" w:rsidRPr="00A343FB" w:rsidRDefault="00905652" w:rsidP="009056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Новые функции, полномочия, обязанности и права органов местного самоуправления или сведения об их изменении, а также порядок их реализации:</w:t>
      </w:r>
      <w:r>
        <w:t xml:space="preserve"> </w:t>
      </w:r>
      <w:r w:rsidRP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единого подхода к организации оказания имущественной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Оценка соответствующих расходов (возможных поступлений)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расходы не предусмотрены.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Новые или изменяющие ранее предусмотренные обязанности для субъектов предпринимательской и инвестиционной деятельности, а также порядок организации их исполнения: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меняются.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обязанностей:</w:t>
      </w:r>
      <w:r w:rsidRPr="00AB7ABF">
        <w:t xml:space="preserve"> </w:t>
      </w:r>
      <w:r w:rsidRPr="00AB7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предусмотрены.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Предполагаемая дата вступления в силу проекта акта, необходимость установления переходных положений (переходного периода):</w:t>
      </w:r>
      <w:r w:rsidR="00FE2767" w:rsidRPr="00FE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Сведения о результатах публичного обсуждения:</w:t>
      </w:r>
    </w:p>
    <w:p w:rsidR="00905652" w:rsidRDefault="00FE2767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652"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публичного обсуждения:</w:t>
      </w:r>
      <w:r w:rsidR="0090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52" w:rsidRPr="00DC7B10">
        <w:rPr>
          <w:rFonts w:ascii="Times New Roman" w:eastAsia="Times New Roman" w:hAnsi="Times New Roman" w:cs="Times New Roman"/>
          <w:sz w:val="28"/>
          <w:szCs w:val="28"/>
          <w:lang w:eastAsia="ru-RU"/>
        </w:rPr>
        <w:t>с 12.04.2021 по 16.04.2021г.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652" w:rsidRPr="00A343FB" w:rsidRDefault="00FE2767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905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организации, представившие предложения: отсутствуют.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EA" w:rsidRDefault="004E28EA"/>
    <w:sectPr w:rsidR="004E28EA" w:rsidSect="00A34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AF"/>
    <w:rsid w:val="0002071E"/>
    <w:rsid w:val="004066AF"/>
    <w:rsid w:val="004E28EA"/>
    <w:rsid w:val="00905652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EB13D-482F-48E1-9499-4689A850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tmo.ru/sfery-deyatelnosti/otsenka-reguliruyushchego-vozdeystviya/obshchestvennoe-obsuzhde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2021-04-27T03:41:00Z</dcterms:created>
  <dcterms:modified xsi:type="dcterms:W3CDTF">2021-04-27T04:32:00Z</dcterms:modified>
</cp:coreProperties>
</file>