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08D6C" w14:textId="77777777" w:rsidR="00E060DC" w:rsidRDefault="00000000">
      <w:pPr>
        <w:jc w:val="center"/>
        <w:rPr>
          <w:b/>
          <w:sz w:val="36"/>
        </w:rPr>
      </w:pPr>
      <w:r>
        <w:rPr>
          <w:noProof/>
        </w:rPr>
        <w:drawing>
          <wp:inline distT="0" distB="0" distL="0" distR="0" wp14:anchorId="135C2EC1" wp14:editId="527A6579">
            <wp:extent cx="679450" cy="84455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97" t="-78" r="-97" b="-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E4FB7" w14:textId="77777777" w:rsidR="00E060DC" w:rsidRDefault="00000000">
      <w:pPr>
        <w:jc w:val="center"/>
        <w:rPr>
          <w:b/>
          <w:sz w:val="28"/>
        </w:rPr>
      </w:pPr>
      <w:r>
        <w:rPr>
          <w:b/>
          <w:sz w:val="36"/>
        </w:rPr>
        <w:t>Российская Федерация</w:t>
      </w:r>
    </w:p>
    <w:p w14:paraId="1CD4CD0A" w14:textId="77777777" w:rsidR="00E060DC" w:rsidRDefault="00000000">
      <w:pPr>
        <w:jc w:val="center"/>
        <w:rPr>
          <w:b/>
          <w:sz w:val="36"/>
        </w:rPr>
      </w:pPr>
      <w:r>
        <w:rPr>
          <w:b/>
          <w:sz w:val="28"/>
        </w:rPr>
        <w:t>КЕМЕРОВСКАЯ ОБЛАСТЬ - КУЗБАСС</w:t>
      </w:r>
    </w:p>
    <w:p w14:paraId="2ACABCE5" w14:textId="77777777" w:rsidR="00E060DC" w:rsidRDefault="00000000">
      <w:pPr>
        <w:jc w:val="center"/>
        <w:rPr>
          <w:b/>
          <w:sz w:val="28"/>
        </w:rPr>
      </w:pPr>
      <w:r>
        <w:rPr>
          <w:b/>
          <w:sz w:val="36"/>
        </w:rPr>
        <w:t>Топкинский муниципальный округ</w:t>
      </w:r>
    </w:p>
    <w:p w14:paraId="3EBD62E0" w14:textId="77777777" w:rsidR="00E060DC" w:rsidRDefault="00000000">
      <w:pPr>
        <w:jc w:val="center"/>
        <w:rPr>
          <w:b/>
          <w:sz w:val="28"/>
        </w:rPr>
      </w:pPr>
      <w:r>
        <w:rPr>
          <w:b/>
          <w:sz w:val="28"/>
        </w:rPr>
        <w:t xml:space="preserve">АДМИНИСТРАЦИЯ </w:t>
      </w:r>
    </w:p>
    <w:p w14:paraId="0287025F" w14:textId="77777777" w:rsidR="00E060DC" w:rsidRDefault="00000000">
      <w:pPr>
        <w:jc w:val="center"/>
      </w:pPr>
      <w:r>
        <w:rPr>
          <w:b/>
          <w:sz w:val="28"/>
        </w:rPr>
        <w:t xml:space="preserve">ТОПКИНСКОГО МУНИЦИПАЛЬНОГО </w:t>
      </w:r>
      <w:r>
        <w:rPr>
          <w:b/>
          <w:caps/>
          <w:sz w:val="28"/>
        </w:rPr>
        <w:t>округа</w:t>
      </w:r>
    </w:p>
    <w:p w14:paraId="1072A592" w14:textId="77777777" w:rsidR="00E060DC" w:rsidRDefault="00000000">
      <w:pPr>
        <w:pStyle w:val="1"/>
        <w:rPr>
          <w:sz w:val="28"/>
        </w:rPr>
      </w:pPr>
      <w:r>
        <w:t>ПОСТАНОВЛЕНИЕ</w:t>
      </w:r>
    </w:p>
    <w:p w14:paraId="19468838" w14:textId="77777777" w:rsidR="00E060DC" w:rsidRDefault="00E060DC">
      <w:pPr>
        <w:jc w:val="center"/>
        <w:rPr>
          <w:b/>
          <w:sz w:val="28"/>
        </w:rPr>
      </w:pPr>
    </w:p>
    <w:p w14:paraId="41E47CF9" w14:textId="33B03AC6" w:rsidR="00E060DC" w:rsidRDefault="00000000">
      <w:pPr>
        <w:jc w:val="center"/>
        <w:rPr>
          <w:b/>
          <w:sz w:val="28"/>
        </w:rPr>
      </w:pPr>
      <w:r>
        <w:rPr>
          <w:b/>
          <w:sz w:val="28"/>
        </w:rPr>
        <w:t xml:space="preserve">от </w:t>
      </w:r>
      <w:r w:rsidR="00132F0F">
        <w:rPr>
          <w:b/>
          <w:sz w:val="28"/>
        </w:rPr>
        <w:t>_____________</w:t>
      </w:r>
      <w:r>
        <w:rPr>
          <w:b/>
          <w:sz w:val="28"/>
        </w:rPr>
        <w:t xml:space="preserve"> года № </w:t>
      </w:r>
      <w:r w:rsidR="00132F0F">
        <w:rPr>
          <w:b/>
          <w:sz w:val="28"/>
        </w:rPr>
        <w:t>____</w:t>
      </w:r>
      <w:r>
        <w:rPr>
          <w:b/>
          <w:sz w:val="28"/>
        </w:rPr>
        <w:t>-п</w:t>
      </w:r>
    </w:p>
    <w:p w14:paraId="759B31DF" w14:textId="77777777" w:rsidR="00E060DC" w:rsidRDefault="00000000">
      <w:pPr>
        <w:jc w:val="center"/>
        <w:rPr>
          <w:b/>
          <w:sz w:val="28"/>
        </w:rPr>
      </w:pPr>
      <w:r>
        <w:rPr>
          <w:b/>
          <w:sz w:val="28"/>
        </w:rPr>
        <w:t>г. Топки</w:t>
      </w:r>
    </w:p>
    <w:p w14:paraId="5DD53AE9" w14:textId="77777777" w:rsidR="00E060DC" w:rsidRDefault="00E060DC">
      <w:pPr>
        <w:jc w:val="center"/>
        <w:rPr>
          <w:b/>
          <w:sz w:val="28"/>
        </w:rPr>
      </w:pPr>
    </w:p>
    <w:p w14:paraId="5841E312" w14:textId="77777777" w:rsidR="00E060DC" w:rsidRDefault="00000000">
      <w:pPr>
        <w:pStyle w:val="ConsPlusNormal0"/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внесении изменений в постановление администрации Топкинского муниципального округа от 11.05.2023 № 720-п «</w:t>
      </w:r>
      <w:bookmarkStart w:id="0" w:name="__DdeLink__27_3341402129"/>
      <w:r>
        <w:rPr>
          <w:rFonts w:ascii="Times New Roman" w:hAnsi="Times New Roman"/>
          <w:b/>
          <w:sz w:val="28"/>
        </w:rPr>
        <w:t xml:space="preserve">О создании и содержании запасов материально-технических, продовольственных, медицинских и иных ресурсов в целях гражданской обороны, а также для первоочередного жизнеобеспечения населения, пострадавшего при военных конфликтах или вследствие этих конфликтов» </w:t>
      </w:r>
      <w:bookmarkEnd w:id="0"/>
    </w:p>
    <w:p w14:paraId="72B10EFD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b/>
          <w:sz w:val="28"/>
        </w:rPr>
      </w:pPr>
    </w:p>
    <w:p w14:paraId="0D98FDDE" w14:textId="77777777" w:rsidR="00E060DC" w:rsidRDefault="00000000">
      <w:pPr>
        <w:pStyle w:val="ConsPlusNormal0"/>
        <w:widowControl/>
        <w:ind w:firstLine="709"/>
        <w:jc w:val="both"/>
      </w:pPr>
      <w:r>
        <w:rPr>
          <w:rFonts w:ascii="Times New Roman" w:hAnsi="Times New Roman"/>
          <w:sz w:val="28"/>
        </w:rPr>
        <w:t xml:space="preserve">В соответствии с Федеральным законом Российской Федерации                               от 12.02.1998 № 28-ФЗ «О гражданской обороне», Федеральным законом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27.04.2000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постановлением Правительства Российской Федерации от 26.11.2007 № 804 «Об утверждении Положения о гражданской обороне в Российской Федерации», в целях своевременного и достаточного обеспечения мероприятий гражданской обороны, а также для первоочередного жизнеобеспечения населения, пострадавшего при военных конфликтах или вследствие этих конфликтов: </w:t>
      </w:r>
    </w:p>
    <w:p w14:paraId="414FEE29" w14:textId="77777777" w:rsidR="00E060DC" w:rsidRDefault="00000000">
      <w:pPr>
        <w:pStyle w:val="af6"/>
        <w:ind w:firstLine="709"/>
      </w:pPr>
      <w:r>
        <w:t>1. Внести в постановление администрации Топкинского муниципального округа от 11.05.2023 № 720-п «О создании и содержании запасов материально-технических, продовольственных, медицинских и иных ресурсов в целях гражданской обороны, а также для первоочередного жизнеобеспечения населения, пострадавшего при военных конфликтах или вследствие этих конфликтов» следующие изменения:</w:t>
      </w:r>
    </w:p>
    <w:p w14:paraId="327083CC" w14:textId="77777777" w:rsidR="00E060DC" w:rsidRDefault="00000000">
      <w:pPr>
        <w:pStyle w:val="af6"/>
        <w:ind w:firstLine="709"/>
      </w:pPr>
      <w:r>
        <w:t xml:space="preserve">1.1. Номенклатуру и объем запасов материально-технических, продовольственных, медицинских и иных средств Топкинского муниципального округа в целях гражданской обороны, а также для </w:t>
      </w:r>
      <w:r>
        <w:lastRenderedPageBreak/>
        <w:t>первоочередного жизнеобеспечения населения, пострадавшего при военных конфликтах или вследствие этих конфликтов</w:t>
      </w:r>
      <w:r>
        <w:rPr>
          <w:b/>
        </w:rPr>
        <w:t xml:space="preserve"> </w:t>
      </w:r>
      <w:r>
        <w:t>утвердить в новой редакции.</w:t>
      </w:r>
    </w:p>
    <w:p w14:paraId="217CE7FA" w14:textId="77777777" w:rsidR="00E060DC" w:rsidRDefault="00000000">
      <w:pPr>
        <w:pStyle w:val="ConsPlusNormal0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Контроль за исполнением постановления возложить на заместителя главы Топкинского муниципального округа по координации работы с правоохранительными органами, ГО ЧС Н.С. Лоскутова.</w:t>
      </w:r>
    </w:p>
    <w:p w14:paraId="4FDC2481" w14:textId="77777777" w:rsidR="00E060DC" w:rsidRDefault="00000000">
      <w:pPr>
        <w:pStyle w:val="ConsPlusNormal0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Постановление вступает в силу после официального обнародования. </w:t>
      </w:r>
    </w:p>
    <w:p w14:paraId="4B715C07" w14:textId="77777777" w:rsidR="00E060DC" w:rsidRDefault="00E060DC">
      <w:pPr>
        <w:pStyle w:val="ConsPlusNormal0"/>
        <w:widowControl/>
        <w:ind w:firstLine="283"/>
        <w:jc w:val="both"/>
        <w:rPr>
          <w:rFonts w:ascii="Times New Roman" w:hAnsi="Times New Roman"/>
          <w:sz w:val="28"/>
        </w:rPr>
      </w:pPr>
    </w:p>
    <w:p w14:paraId="56E45959" w14:textId="77777777" w:rsidR="00E060DC" w:rsidRDefault="00E060DC">
      <w:pPr>
        <w:pStyle w:val="ConsPlusNonformat0"/>
        <w:widowControl/>
        <w:rPr>
          <w:rFonts w:ascii="Times New Roman" w:hAnsi="Times New Roman"/>
          <w:sz w:val="28"/>
        </w:rPr>
      </w:pPr>
    </w:p>
    <w:p w14:paraId="11449F40" w14:textId="77777777" w:rsidR="00E060DC" w:rsidRDefault="00E060DC">
      <w:pPr>
        <w:pStyle w:val="ConsPlusNonformat0"/>
        <w:widowControl/>
        <w:rPr>
          <w:rFonts w:ascii="Times New Roman" w:hAnsi="Times New Roman"/>
          <w:sz w:val="28"/>
        </w:rPr>
      </w:pPr>
    </w:p>
    <w:p w14:paraId="109E0DA7" w14:textId="77777777" w:rsidR="00E060DC" w:rsidRDefault="00000000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Топкинского</w:t>
      </w:r>
    </w:p>
    <w:p w14:paraId="1A7E8A60" w14:textId="77777777" w:rsidR="00E060DC" w:rsidRDefault="00000000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муниципального округа                                                                   С.В. Фролов</w:t>
      </w:r>
    </w:p>
    <w:p w14:paraId="038F3C07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28FE8008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4682822E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17C8FF4C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14F6BF42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591406BD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7053709A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4C13AC05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29BB2132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0AF54BCA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7F6948F0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0520271D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3D8923D4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513060DE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48011138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6BFE72C0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1B850EB0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5A912ECF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0EBD8FDF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19451B3B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0B326946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27FD56CE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3CF7F567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0F8E3EB9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5F08EB90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7441E187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1E75FFAA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2FDDEDE8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6FFCAC41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4B6924AF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1BB13D25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798379AC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p w14:paraId="314809CB" w14:textId="77777777" w:rsidR="00E060DC" w:rsidRDefault="00000000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14:paraId="33AC8F9B" w14:textId="77777777" w:rsidR="00E060DC" w:rsidRDefault="00000000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14:paraId="7E0E057F" w14:textId="77777777" w:rsidR="00E060DC" w:rsidRDefault="00000000">
      <w:pPr>
        <w:jc w:val="right"/>
        <w:rPr>
          <w:sz w:val="28"/>
          <w:szCs w:val="28"/>
        </w:rPr>
      </w:pPr>
      <w:r>
        <w:rPr>
          <w:sz w:val="28"/>
          <w:szCs w:val="28"/>
        </w:rPr>
        <w:t>Топкинского муниципального округа</w:t>
      </w:r>
    </w:p>
    <w:p w14:paraId="7AF5D152" w14:textId="7072CB87" w:rsidR="00E060DC" w:rsidRDefault="00000000">
      <w:pPr>
        <w:jc w:val="right"/>
      </w:pPr>
      <w:r>
        <w:rPr>
          <w:sz w:val="28"/>
          <w:szCs w:val="28"/>
        </w:rPr>
        <w:t xml:space="preserve">от </w:t>
      </w:r>
      <w:r w:rsidR="00132F0F">
        <w:rPr>
          <w:sz w:val="28"/>
          <w:szCs w:val="28"/>
        </w:rPr>
        <w:t>_______________</w:t>
      </w:r>
      <w:r>
        <w:rPr>
          <w:sz w:val="28"/>
          <w:szCs w:val="28"/>
        </w:rPr>
        <w:t xml:space="preserve"> года № </w:t>
      </w:r>
      <w:r w:rsidR="00132F0F">
        <w:rPr>
          <w:sz w:val="28"/>
          <w:szCs w:val="28"/>
        </w:rPr>
        <w:t>___</w:t>
      </w:r>
      <w:r>
        <w:rPr>
          <w:sz w:val="28"/>
          <w:szCs w:val="28"/>
        </w:rPr>
        <w:t>-п</w:t>
      </w:r>
    </w:p>
    <w:p w14:paraId="436C1E1E" w14:textId="77777777" w:rsidR="00E060DC" w:rsidRDefault="00E060DC">
      <w:pPr>
        <w:jc w:val="center"/>
        <w:rPr>
          <w:b/>
          <w:sz w:val="28"/>
          <w:szCs w:val="28"/>
        </w:rPr>
      </w:pPr>
    </w:p>
    <w:p w14:paraId="25CC2AF5" w14:textId="77777777" w:rsidR="00E060DC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14:paraId="2498CC7A" w14:textId="77777777" w:rsidR="00E060DC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Номенклатура и объем запасов</w:t>
      </w:r>
    </w:p>
    <w:p w14:paraId="14E92523" w14:textId="77777777" w:rsidR="00E060DC" w:rsidRDefault="00000000">
      <w:pPr>
        <w:jc w:val="center"/>
        <w:rPr>
          <w:b/>
          <w:sz w:val="28"/>
          <w:szCs w:val="28"/>
        </w:rPr>
      </w:pPr>
      <w:bookmarkStart w:id="1" w:name="__DdeLink__34_3341402129"/>
      <w:r>
        <w:rPr>
          <w:b/>
          <w:sz w:val="28"/>
          <w:szCs w:val="28"/>
        </w:rPr>
        <w:t xml:space="preserve">материально-технических, продовольственных, медицинских и иных средств Топкинского муниципального округа в целях гражданской обороны, а также для первоочередного жизнеобеспечения населения, пострадавшего при военных конфликтах или вследствие этих конфликтов </w:t>
      </w:r>
      <w:bookmarkEnd w:id="1"/>
    </w:p>
    <w:p w14:paraId="4F4267C3" w14:textId="77777777" w:rsidR="00E060DC" w:rsidRDefault="00E060DC">
      <w:pPr>
        <w:pStyle w:val="ConsPlusNormal0"/>
        <w:widowControl/>
        <w:ind w:firstLine="0"/>
        <w:jc w:val="both"/>
        <w:rPr>
          <w:sz w:val="28"/>
          <w:szCs w:val="28"/>
        </w:rPr>
      </w:pPr>
    </w:p>
    <w:tbl>
      <w:tblPr>
        <w:tblW w:w="9075" w:type="dxa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"/>
        <w:gridCol w:w="3528"/>
        <w:gridCol w:w="1616"/>
        <w:gridCol w:w="1936"/>
        <w:gridCol w:w="1485"/>
      </w:tblGrid>
      <w:tr w:rsidR="00E060DC" w14:paraId="68A89499" w14:textId="77777777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193789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5185D6A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6898FE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материальных</w:t>
            </w:r>
          </w:p>
          <w:p w14:paraId="3663523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ресурсов</w:t>
            </w:r>
          </w:p>
        </w:tc>
        <w:tc>
          <w:tcPr>
            <w:tcW w:w="1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B55B6A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24D517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норма </w:t>
            </w:r>
          </w:p>
          <w:p w14:paraId="2B3AA3B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1 чел./сутки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A83FE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E060DC" w14:paraId="5A1A5CC9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9B250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. Продовольствие и пищевое сырье</w:t>
            </w:r>
          </w:p>
        </w:tc>
      </w:tr>
      <w:tr w:rsidR="00E060DC" w14:paraId="5016845B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666DE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3493EDF2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Хлеб и хлебобулочные изделия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1C366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5EFC6F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0,46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06F5F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57,96</w:t>
            </w:r>
          </w:p>
        </w:tc>
      </w:tr>
      <w:tr w:rsidR="00E060DC" w14:paraId="2F27AA8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AE0746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5FDF1326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Крупа гречневая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0BEE705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57D99F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48ED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5,04</w:t>
            </w:r>
          </w:p>
        </w:tc>
      </w:tr>
      <w:tr w:rsidR="00E060DC" w14:paraId="63D7848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C635F8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121129A9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Крупа рисовая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3778059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7A8F54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D9427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5,04</w:t>
            </w:r>
          </w:p>
        </w:tc>
      </w:tr>
      <w:tr w:rsidR="00E060DC" w14:paraId="26EF25E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03285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3A2ED25E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Изделия макаронные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31492E4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8204C1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0,04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FD569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5,04</w:t>
            </w:r>
          </w:p>
        </w:tc>
      </w:tr>
      <w:tr w:rsidR="00E060DC" w14:paraId="2FFC430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8E33B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4D61AAD2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Консервы мясные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36E329D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C9A228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EAC1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56,7</w:t>
            </w:r>
          </w:p>
        </w:tc>
      </w:tr>
      <w:tr w:rsidR="00E060DC" w14:paraId="3D1B62A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A4FDA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03A39E6D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Консервы рыбные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37017C4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08E6D0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B968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</w:t>
            </w:r>
          </w:p>
        </w:tc>
      </w:tr>
      <w:tr w:rsidR="00E060DC" w14:paraId="4838D684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A4B32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6F79BD20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 животное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2C596C4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9C0981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0,05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2583A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</w:t>
            </w:r>
          </w:p>
        </w:tc>
      </w:tr>
      <w:tr w:rsidR="00E060DC" w14:paraId="6BC217C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8A63E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2327D94F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 растительное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4AC8623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6DEDB9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575B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1,26</w:t>
            </w:r>
          </w:p>
        </w:tc>
      </w:tr>
      <w:tr w:rsidR="00E060DC" w14:paraId="42E718E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179B9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74B7D4D3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Продукция молочной и сыродельной промышленности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4B6CA9F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C19119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0,025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E8252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3,15</w:t>
            </w:r>
          </w:p>
        </w:tc>
      </w:tr>
      <w:tr w:rsidR="00E060DC" w14:paraId="3135D147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B3ED0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2F98F079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Сахар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194E1E0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E21A93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0,075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22702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9,45</w:t>
            </w:r>
          </w:p>
        </w:tc>
      </w:tr>
      <w:tr w:rsidR="00E060DC" w14:paraId="5AAC9738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AA585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3A0C3A14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Чай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021CF2E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9F2F08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0,002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C18B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0,252</w:t>
            </w:r>
          </w:p>
        </w:tc>
      </w:tr>
      <w:tr w:rsidR="00E060DC" w14:paraId="7E6E8996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A32136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5E1F9BB4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Овощи, грибы, картофель, фрукты сушенные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7DA52C3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9D51E8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0,015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5BFFB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1,89</w:t>
            </w:r>
          </w:p>
        </w:tc>
      </w:tr>
      <w:tr w:rsidR="00E060DC" w14:paraId="520A2335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A14BD5" w14:textId="77777777" w:rsidR="00E060DC" w:rsidRDefault="00000000">
            <w:pPr>
              <w:jc w:val="center"/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53E70C76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Консервы плодовые и ягодные, экстракты ягодные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61D5DBD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6094AF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4F0E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</w:t>
            </w:r>
          </w:p>
        </w:tc>
      </w:tr>
      <w:tr w:rsidR="00E060DC" w14:paraId="149138F6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F593E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0D38C59D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Консервы овощные, томатные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5601DBB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561654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0,46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A3661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57,96</w:t>
            </w:r>
          </w:p>
        </w:tc>
      </w:tr>
      <w:tr w:rsidR="00E060DC" w14:paraId="79734C16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242E15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7ACC0512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Соль поваренная, пищевая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7FEB796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79D339F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0,02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D20E1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2,52</w:t>
            </w:r>
          </w:p>
        </w:tc>
      </w:tr>
      <w:tr w:rsidR="00E060DC" w14:paraId="5591A8EE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3AEFF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0B158A77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Пряности пищевкусовые, приправы и добавки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546DAAA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37D38F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0,0001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BCC1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0,0126</w:t>
            </w:r>
          </w:p>
        </w:tc>
      </w:tr>
      <w:tr w:rsidR="00E060DC" w14:paraId="0BB43A74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00AA81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DFA7AA" w14:textId="77777777" w:rsidR="00E060DC" w:rsidRDefault="00000000">
            <w:pPr>
              <w:rPr>
                <w:sz w:val="24"/>
                <w:szCs w:val="24"/>
              </w:rPr>
            </w:pPr>
            <w:bookmarkStart w:id="2" w:name="__DdeLink__112674_1114986403"/>
            <w:r>
              <w:rPr>
                <w:sz w:val="24"/>
                <w:szCs w:val="24"/>
              </w:rPr>
              <w:t>Вода питьевая, бутилированная</w:t>
            </w:r>
            <w:bookmarkEnd w:id="2"/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3003C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литр.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0D5C55" w14:textId="77777777" w:rsidR="00E060DC" w:rsidRDefault="00000000">
            <w:pPr>
              <w:jc w:val="center"/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9BF28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</w:t>
            </w:r>
          </w:p>
        </w:tc>
      </w:tr>
      <w:tr w:rsidR="00E060DC" w14:paraId="729D5D65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32EF6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. Лекарственные средства и медицинские изделия</w:t>
            </w:r>
          </w:p>
        </w:tc>
      </w:tr>
      <w:tr w:rsidR="00E060DC" w14:paraId="52FD3933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14D73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9125A2" w14:textId="77777777" w:rsidR="00E060DC" w:rsidRDefault="00000000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Лекарственные средства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575D8AB9" w14:textId="77777777" w:rsidR="00E060DC" w:rsidRDefault="00000000">
            <w:pPr>
              <w:spacing w:line="252" w:lineRule="auto"/>
              <w:ind w:left="204" w:hanging="11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упаковка/ ампула] флакон/ т б с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9FB100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6260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</w:tr>
      <w:tr w:rsidR="00E060DC" w14:paraId="40C1442B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8839E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6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218392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Медицинские изделия:</w:t>
            </w:r>
          </w:p>
        </w:tc>
      </w:tr>
      <w:tr w:rsidR="00E060DC" w14:paraId="6B4A7AF3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60EE1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0E9A418C" w14:textId="77777777" w:rsidR="00E060DC" w:rsidRDefault="00000000">
            <w:pPr>
              <w:spacing w:line="252" w:lineRule="auto"/>
              <w:ind w:left="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маска медицинская трехслойная на резинках, нестерильная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4ED147E3" w14:textId="77777777" w:rsidR="00E060DC" w:rsidRDefault="00000000">
            <w:pPr>
              <w:spacing w:line="252" w:lineRule="auto"/>
              <w:ind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BFB9DD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A2A6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</w:tr>
      <w:tr w:rsidR="00E060DC" w14:paraId="6762270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5BB6F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1085D601" w14:textId="77777777" w:rsidR="00E060DC" w:rsidRDefault="00000000">
            <w:pPr>
              <w:spacing w:line="252" w:lineRule="auto"/>
              <w:ind w:left="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респиратор класса FFP3 с маской и сменными фильтрами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796F9C68" w14:textId="77777777" w:rsidR="00E060DC" w:rsidRDefault="00000000">
            <w:pPr>
              <w:spacing w:line="252" w:lineRule="auto"/>
              <w:ind w:right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D03CE3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BCBB1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E060DC" w14:paraId="58AF8694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8081A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4BF9AC8B" w14:textId="77777777" w:rsidR="00E060DC" w:rsidRDefault="00000000">
            <w:pPr>
              <w:spacing w:line="252" w:lineRule="auto"/>
              <w:ind w:left="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перчатки медицинские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445D2D08" w14:textId="77777777" w:rsidR="00E060DC" w:rsidRDefault="00000000">
            <w:pPr>
              <w:spacing w:line="252" w:lineRule="auto"/>
              <w:ind w:right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95724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4D2C7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E060DC" w14:paraId="23D9D1C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CAC23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5D88B741" w14:textId="77777777" w:rsidR="00E060DC" w:rsidRDefault="00000000">
            <w:pPr>
              <w:spacing w:line="252" w:lineRule="auto"/>
              <w:ind w:left="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очки медицинские защитные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60EB1034" w14:textId="77777777" w:rsidR="00E060DC" w:rsidRDefault="00000000">
            <w:pPr>
              <w:spacing w:line="252" w:lineRule="auto"/>
              <w:ind w:right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D981B1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51453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E060DC" w14:paraId="5615410E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51CE5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3B656334" w14:textId="77777777" w:rsidR="00E060DC" w:rsidRDefault="00000000">
            <w:pPr>
              <w:spacing w:line="252" w:lineRule="auto"/>
              <w:ind w:left="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бахилы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3B9B90F1" w14:textId="77777777" w:rsidR="00E060DC" w:rsidRDefault="00000000">
            <w:pPr>
              <w:spacing w:line="252" w:lineRule="auto"/>
              <w:ind w:right="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14393A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4517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E060DC" w14:paraId="107CCC6B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6D8A3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6D5CD299" w14:textId="77777777" w:rsidR="00E060DC" w:rsidRDefault="00000000">
            <w:pPr>
              <w:spacing w:line="252" w:lineRule="auto"/>
              <w:ind w:left="92" w:right="1025"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дезинфицирующие средства личной гигиены объемом не менее 20 мл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1D081745" w14:textId="77777777" w:rsidR="00E060DC" w:rsidRDefault="00000000">
            <w:pPr>
              <w:spacing w:line="252" w:lineRule="auto"/>
              <w:ind w:right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флакон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7163E4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121A0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</w:tr>
      <w:tr w:rsidR="00E060DC" w14:paraId="0763092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EBAEAD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D0A010" w14:textId="77777777" w:rsidR="00E060DC" w:rsidRDefault="00000000">
            <w:pPr>
              <w:spacing w:line="252" w:lineRule="auto"/>
              <w:ind w:left="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 для дезинфекции (5 л)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75994ABE" w14:textId="77777777" w:rsidR="00E060DC" w:rsidRDefault="00000000">
            <w:pPr>
              <w:spacing w:line="252" w:lineRule="auto"/>
              <w:ind w:left="15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канистра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D55F6D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A8A9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л.</w:t>
            </w:r>
          </w:p>
        </w:tc>
      </w:tr>
      <w:tr w:rsidR="00E060DC" w14:paraId="69C3C53E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6348F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F38BE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СФ-2У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4B7BD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DA5C77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A232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E060DC" w14:paraId="440BE794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672C43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DDA8D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Хлорная известь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A3823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8C87690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95DA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060DC" w14:paraId="1237859E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BFECE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38F07FCF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Мыло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7D6407E1" w14:textId="77777777" w:rsidR="00E060DC" w:rsidRDefault="00000000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8F4139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C5CC3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E060DC" w14:paraId="222C70B7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0DA92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62203F0C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Сода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0A1F9A96" w14:textId="77777777" w:rsidR="00E060DC" w:rsidRDefault="00000000">
            <w:pPr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7A1D31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EE38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E060DC" w14:paraId="79B1A906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ECE3D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23EC7968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Сульфанол</w:t>
            </w:r>
            <w:proofErr w:type="spellEnd"/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41FA5243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32B91E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4998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060DC" w14:paraId="7E1BDC92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AE501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4D43D846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Тринатрийфосфат</w:t>
            </w:r>
            <w:proofErr w:type="spellEnd"/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3ECCE5AC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593D51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1E85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060DC" w14:paraId="1AE1024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DE9D45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5E84A90F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Гексаметафосфата</w:t>
            </w:r>
            <w:proofErr w:type="spellEnd"/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225683E9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0F44DA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D15CC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060DC" w14:paraId="70DB4EC2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2047C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026ED180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Сернистый натрий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7067C90E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9908B6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F00AC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060DC" w14:paraId="63CB60D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69651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6E57CA17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Фенол (лизол, </w:t>
            </w:r>
            <w:proofErr w:type="spellStart"/>
            <w:r>
              <w:rPr>
                <w:sz w:val="24"/>
                <w:szCs w:val="24"/>
              </w:rPr>
              <w:t>нафтолизол</w:t>
            </w:r>
            <w:proofErr w:type="spellEnd"/>
            <w:r>
              <w:rPr>
                <w:sz w:val="24"/>
                <w:szCs w:val="24"/>
              </w:rPr>
              <w:t>, формальдегид)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38F0D109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9029B4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C934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E060DC" w14:paraId="7FA228F3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4FD62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6DD858A8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Монохлорамин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1FCE1CD8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354F07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25A11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060DC" w14:paraId="66A99386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09EF9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17380F67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Гашеная известь (гидрат окиси кальция)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5CB39CB6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8FD818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61F2B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060DC" w14:paraId="2B872CC2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8D603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54B1AE7E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Санитарная сумка с укладкой для оказания первой помощи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8009AA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FF9C3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17F10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060DC" w14:paraId="1BB9A50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CCC85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7A2DD451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Наборы перевязочных средств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4B37223C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29268D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B89F0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60DC" w14:paraId="4C577DA4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FD2DC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7AD1E728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противохимические пакеты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</w:tcPr>
          <w:p w14:paraId="619DEEC1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DD3A75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853E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E060DC" w14:paraId="34F7A133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7BDA5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517311D1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Санитарные сумки с укладкой для оказания первой помощи или укладка, унифицированная посттравматической терапии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67F6833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CD4E3C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3F283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060DC" w14:paraId="2D8A946D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EFF0E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01F8A8EE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Комплекты индивидуальные медицинские гражданской защиты КИМГЗ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7566FC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FCB80E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2DA7C8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E060DC" w14:paraId="727F6BD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6CDB5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</w:tcPr>
          <w:p w14:paraId="43264B01" w14:textId="77777777" w:rsidR="00E060DC" w:rsidRDefault="00000000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Носилки медицинские мягкие бескаркасные огнестойкие (огнезащитные)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182F05" w14:textId="77777777" w:rsidR="00E060DC" w:rsidRDefault="00000000">
            <w:pPr>
              <w:spacing w:before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D09B7F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EA3851" w14:textId="77777777" w:rsidR="00E060DC" w:rsidRDefault="00000000">
            <w:pPr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</w:tr>
      <w:tr w:rsidR="00E060DC" w14:paraId="5848346E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581C73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>. Вещевое имущество</w:t>
            </w:r>
          </w:p>
        </w:tc>
      </w:tr>
      <w:tr w:rsidR="00E060DC" w14:paraId="6103B57D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51032D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7AEB2C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Верхняя одежда: пальто-куртки, костюмы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B9CD00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9E461C0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6BCB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6D8CCA7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566EE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E95C60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Белье нательное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899B2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D11FD90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39415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2B797AB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40675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AC83C82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Платье, сорочки мужские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C615E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0430E1F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816E8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1B0A0D62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65D8F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4203D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Обувь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9AA6F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04840F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B18F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6CBF7A7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B024E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852DAD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Чулки-носки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3362BA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365FEB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0A8C9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72ECF10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8CA986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F465C0C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Головные уборы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946190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3A946F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D21F8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447502E5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E8496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53D6FF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Перчаточные изделия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36BB66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642398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A4F5C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2A7D31C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7FCE8D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7DCEFC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Защитный костюм Л-1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7A609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компл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D7EF18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FC6A0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060DC" w14:paraId="390B95CB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BEDB9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>. Ресурсы жизнеобеспечения</w:t>
            </w:r>
          </w:p>
        </w:tc>
      </w:tr>
      <w:tr w:rsidR="00E060DC" w14:paraId="60E9A78B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7E607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46A4C4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Палатки: разных типов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2BEB9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FABBE7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076CE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60DC" w14:paraId="28E53D2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CD603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F17E05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Раскладушки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7C3D7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4FBCAE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611C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5A77EAC4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D68325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61569B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Одеяла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4447F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C895F11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0D99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639E6093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763F8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4705EE8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Матрацы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5F5D8F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390C6FC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E69D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1FDC4BC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EBC59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907F1B1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Подушки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D00A3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249D9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BDCFD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35C6FA16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15483E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556155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Постельное белье: (наволочка, простыня, пододеяльник)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83ABA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65C30B4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56BD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1A2F9682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74F5C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06DB8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Полотенца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21391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970571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B85F5E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4600</w:t>
            </w:r>
          </w:p>
        </w:tc>
      </w:tr>
      <w:tr w:rsidR="00E060DC" w14:paraId="5861D87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EADBF4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A9026FD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Моющие средства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349F1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C7ED66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EB5D2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E060DC" w14:paraId="0B67AC0D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CB94C2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AA691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Рукомойники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8EDF7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B209E78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C363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E060DC" w14:paraId="40A56FC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4035A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582E92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Посуда(набор): (тарелка, стакан, вилка, ложка)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FF997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B03365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B05B2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</w:p>
        </w:tc>
      </w:tr>
      <w:tr w:rsidR="00E060DC" w14:paraId="5B00DA02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5BE479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CD2FF8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Спички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DB5F4D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короб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7EBB57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E5CD4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E060DC" w14:paraId="68820310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B867E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77C9D7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Свечи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86EF4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977800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E36AB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E060DC" w14:paraId="7B71A989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BC5E11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V</w:t>
            </w:r>
            <w:r>
              <w:rPr>
                <w:sz w:val="24"/>
                <w:szCs w:val="24"/>
              </w:rPr>
              <w:t>. Строительные материалы</w:t>
            </w:r>
          </w:p>
        </w:tc>
      </w:tr>
      <w:tr w:rsidR="00E060DC" w14:paraId="57B0B17E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81D42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B568EF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Цемент, смеси и др.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87879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68B159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687DD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</w:t>
            </w:r>
          </w:p>
        </w:tc>
      </w:tr>
      <w:tr w:rsidR="00E060DC" w14:paraId="5AB2FA3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096097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F4DF4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Кирпич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B26C5F0" w14:textId="77777777" w:rsidR="00E060DC" w:rsidRDefault="00000000">
            <w:pPr>
              <w:jc w:val="center"/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98480E6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51C30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E060DC" w14:paraId="1B02D475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351B2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6013A4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Песок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7DE5E4F" w14:textId="77777777" w:rsidR="00E060DC" w:rsidRDefault="00000000">
            <w:pPr>
              <w:jc w:val="center"/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8D4CD7A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B6D7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E060DC" w14:paraId="5741ED9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69D53C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CA32FB6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Стекло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6A4B15" w14:textId="77777777" w:rsidR="00E060DC" w:rsidRDefault="00000000">
            <w:pPr>
              <w:jc w:val="center"/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CF491C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3480E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</w:tr>
      <w:tr w:rsidR="00E060DC" w14:paraId="7FBC082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743B0D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E2ECF0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Кровельные материалы: шифер, рубероид, пленка, кровельное железо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A870B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усл</w:t>
            </w:r>
            <w:proofErr w:type="spellEnd"/>
            <w:r>
              <w:rPr>
                <w:sz w:val="24"/>
                <w:szCs w:val="24"/>
              </w:rPr>
              <w:t>. м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F88819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8A17B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</w:tc>
      </w:tr>
      <w:tr w:rsidR="00E060DC" w14:paraId="66CB2C7B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9220C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0147E4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Пиломатериалы: доски, фанера, ДСП, ДВП, древесина деловая и др.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2FD391" w14:textId="77777777" w:rsidR="00E060DC" w:rsidRDefault="00000000">
            <w:pPr>
              <w:jc w:val="center"/>
            </w:pP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1D41E11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25B7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</w:tr>
      <w:tr w:rsidR="00E060DC" w14:paraId="2326633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B76657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206CE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Гвозди, металлический уголок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FF143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AB664B5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42438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</w:t>
            </w:r>
          </w:p>
        </w:tc>
      </w:tr>
      <w:tr w:rsidR="00E060DC" w14:paraId="391DEF4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B943D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6D8465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Арматура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7D145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582654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738765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</w:t>
            </w:r>
          </w:p>
        </w:tc>
      </w:tr>
      <w:tr w:rsidR="00E060DC" w14:paraId="2945127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C7067F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F51DA15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Трубы стальные: водопроводные и др.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2281F8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84F992C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B4203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</w:tr>
      <w:tr w:rsidR="00E060DC" w14:paraId="7D9EAA6D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E2E87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FD6A75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различного типа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4E9F80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DDD3C7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256F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</w:t>
            </w:r>
          </w:p>
        </w:tc>
      </w:tr>
      <w:tr w:rsidR="00E060DC" w14:paraId="343F0AB3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AFD051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7B8458C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Скобы строительные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3510D0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6DF1CD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E2360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</w:tr>
      <w:tr w:rsidR="00E060DC" w14:paraId="7829EB2D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8A474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0DE1961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Проволока крепежная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80984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75F7154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8B758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</w:tr>
      <w:tr w:rsidR="00E060DC" w14:paraId="00D6315E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3023B1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VI</w:t>
            </w:r>
            <w:r>
              <w:rPr>
                <w:sz w:val="24"/>
                <w:szCs w:val="24"/>
              </w:rPr>
              <w:t>. Аварийно-спасательный и шанцевый инструмент</w:t>
            </w:r>
          </w:p>
        </w:tc>
      </w:tr>
      <w:tr w:rsidR="00E060DC" w14:paraId="6966CFC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430A490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25F1BE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Сварочное оборудование: аппараты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B7EBA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DD8AEA0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B0101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E060DC" w14:paraId="5CF99B5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83EA5D8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66D160E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электроды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F3CE9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14A0101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153E0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E060DC" w14:paraId="42FADEA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ECA0C2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8425944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бензопилы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6758A7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BC0B51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EF221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E060DC" w14:paraId="088E07D0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D3CD63B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1F3714C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Инструмент шанцевый: (лопата штыковая и совковая, лом, кувалда, кирка-мотыга, топор плотничный, пила поперечная)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34E3E9C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к-т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C4C3E2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B8D7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E060DC" w14:paraId="0A15C3B8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CE6F48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9900A40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Насосы разные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E62513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9290BFD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BDCAB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</w:t>
            </w:r>
          </w:p>
        </w:tc>
      </w:tr>
      <w:tr w:rsidR="00E060DC" w14:paraId="69E13ED7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20E0A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VII</w:t>
            </w:r>
            <w:r>
              <w:rPr>
                <w:sz w:val="24"/>
                <w:szCs w:val="24"/>
              </w:rPr>
              <w:t>. Ресурсы жизнеобеспечения</w:t>
            </w:r>
          </w:p>
        </w:tc>
      </w:tr>
      <w:tr w:rsidR="00E060DC" w14:paraId="2DFC035B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134BA91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EE602B3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Арматура осветительная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9026572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BFA923E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C92778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60DC" w14:paraId="579D891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8198EF4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8DF8C3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Отопительное оборудование: печи на твердом топливе, тепловые пушки и др.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C8D2DAD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1E21B6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0111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60DC" w14:paraId="6397B4EF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1A1CF84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7A2CB5A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Уголь, топливные брикеты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6011B6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F94610A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5B8204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60DC" w14:paraId="34DF2C9C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051ABA" w14:textId="77777777" w:rsidR="00E060DC" w:rsidRDefault="00000000">
            <w:pPr>
              <w:jc w:val="center"/>
            </w:pPr>
            <w:r>
              <w:rPr>
                <w:sz w:val="24"/>
                <w:szCs w:val="24"/>
                <w:lang w:val="en-US"/>
              </w:rPr>
              <w:t>VIII</w:t>
            </w:r>
            <w:r>
              <w:rPr>
                <w:sz w:val="24"/>
                <w:szCs w:val="24"/>
              </w:rPr>
              <w:t>. Специальное съемное оборудование и комплектующие изделия</w:t>
            </w:r>
          </w:p>
        </w:tc>
      </w:tr>
      <w:tr w:rsidR="00E060DC" w14:paraId="054F5211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BF2ABF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0D7C590" w14:textId="77777777" w:rsidR="00E060DC" w:rsidRDefault="000000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Электрооборудование: электростанции (передвижные, малогабаритные) и др.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0C31FF9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8AE5444" w14:textId="77777777" w:rsidR="00E060DC" w:rsidRDefault="00E060DC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E3B97A" w14:textId="77777777" w:rsidR="00E060DC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60DC" w14:paraId="1E5C2081" w14:textId="77777777">
        <w:tc>
          <w:tcPr>
            <w:tcW w:w="9075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0C1A5C" w14:textId="77777777" w:rsidR="00E060DC" w:rsidRDefault="00000000">
            <w:pPr>
              <w:pStyle w:val="ConsPlusNormal0"/>
              <w:ind w:firstLine="0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>
              <w:rPr>
                <w:rFonts w:ascii="Times New Roman" w:hAnsi="Times New Roman"/>
                <w:sz w:val="24"/>
                <w:szCs w:val="24"/>
              </w:rPr>
              <w:t>. Средства связи и оповещения</w:t>
            </w:r>
          </w:p>
        </w:tc>
      </w:tr>
      <w:tr w:rsidR="00E060DC" w14:paraId="5E9ED69C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F57A99D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112C113" w14:textId="77777777" w:rsidR="00E060DC" w:rsidRDefault="00000000">
            <w:pPr>
              <w:pStyle w:val="ConsPlusNormal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УКВ радиостанции носимые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785FC52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A2DD0E5" w14:textId="77777777" w:rsidR="00E060DC" w:rsidRDefault="00E060DC">
            <w:pPr>
              <w:pStyle w:val="ConsPlusNormal0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B3CBD0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060DC" w14:paraId="6BE9D1B9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E9BF5D1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0320FEC" w14:textId="77777777" w:rsidR="00E060DC" w:rsidRDefault="00000000">
            <w:pPr>
              <w:pStyle w:val="ConsPlusNormal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УКВ ретрансляторы мобильные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B997EAA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A9D26DB" w14:textId="77777777" w:rsidR="00E060DC" w:rsidRDefault="00E060DC">
            <w:pPr>
              <w:pStyle w:val="ConsPlusNormal0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E89D5C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060DC" w14:paraId="27FB922A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41F976D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00F5C2" w14:textId="77777777" w:rsidR="00E060DC" w:rsidRDefault="00000000">
            <w:pPr>
              <w:pStyle w:val="ConsPlusNormal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Телефонные аппараты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EE0E00D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0044FE" w14:textId="77777777" w:rsidR="00E060DC" w:rsidRDefault="00E060DC">
            <w:pPr>
              <w:pStyle w:val="ConsPlusNormal0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6377E6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60DC" w14:paraId="6DC53A68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79232667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48532C1" w14:textId="77777777" w:rsidR="00E060DC" w:rsidRDefault="00000000">
            <w:pPr>
              <w:pStyle w:val="ConsPlusNormal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Громкоговорящие средства на подвижных объектах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4F90157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2FB5174F" w14:textId="77777777" w:rsidR="00E060DC" w:rsidRDefault="00E060DC">
            <w:pPr>
              <w:pStyle w:val="ConsPlusNormal0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C0E16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060DC" w14:paraId="5A72847B" w14:textId="77777777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25E8E82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2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08DEC44" w14:textId="77777777" w:rsidR="00E060DC" w:rsidRDefault="00000000">
            <w:pPr>
              <w:pStyle w:val="ConsPlusNormal0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Мобильные технические средства оповещения (сирены с ручным запуском, электромегафоны ручные)</w:t>
            </w:r>
          </w:p>
        </w:tc>
        <w:tc>
          <w:tcPr>
            <w:tcW w:w="161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FADBAC8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66E34878" w14:textId="77777777" w:rsidR="00E060DC" w:rsidRDefault="00E060DC">
            <w:pPr>
              <w:pStyle w:val="ConsPlusNormal0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01E2D" w14:textId="77777777" w:rsidR="00E060DC" w:rsidRDefault="00000000">
            <w:pPr>
              <w:pStyle w:val="ConsPlusNormal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76513E3E" w14:textId="77777777" w:rsidR="00E060DC" w:rsidRDefault="00E060DC">
      <w:pPr>
        <w:jc w:val="both"/>
        <w:rPr>
          <w:sz w:val="28"/>
          <w:szCs w:val="28"/>
        </w:rPr>
      </w:pPr>
    </w:p>
    <w:p w14:paraId="25CDCF61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14:paraId="639983A5" w14:textId="77777777" w:rsidR="00E060DC" w:rsidRDefault="00E060DC">
      <w:pPr>
        <w:pStyle w:val="ConsPlusNormal0"/>
        <w:widowControl/>
        <w:ind w:firstLine="0"/>
        <w:jc w:val="both"/>
        <w:rPr>
          <w:rFonts w:ascii="Times New Roman" w:hAnsi="Times New Roman"/>
          <w:sz w:val="28"/>
        </w:rPr>
      </w:pPr>
    </w:p>
    <w:sectPr w:rsidR="00E060DC">
      <w:headerReference w:type="default" r:id="rId8"/>
      <w:headerReference w:type="first" r:id="rId9"/>
      <w:pgSz w:w="11906" w:h="16838"/>
      <w:pgMar w:top="1134" w:right="1134" w:bottom="1134" w:left="1701" w:header="720" w:footer="0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B4EBB" w14:textId="77777777" w:rsidR="00B76049" w:rsidRDefault="00B76049">
      <w:r>
        <w:separator/>
      </w:r>
    </w:p>
  </w:endnote>
  <w:endnote w:type="continuationSeparator" w:id="0">
    <w:p w14:paraId="320BDBC2" w14:textId="77777777" w:rsidR="00B76049" w:rsidRDefault="00B76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charset w:val="01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Arial"/>
    <w:charset w:val="01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77FC2F" w14:textId="77777777" w:rsidR="00B76049" w:rsidRDefault="00B76049">
      <w:r>
        <w:separator/>
      </w:r>
    </w:p>
  </w:footnote>
  <w:footnote w:type="continuationSeparator" w:id="0">
    <w:p w14:paraId="1F8B5DCE" w14:textId="77777777" w:rsidR="00B76049" w:rsidRDefault="00B76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C8714" w14:textId="77777777" w:rsidR="00E060DC" w:rsidRDefault="00000000">
    <w:pPr>
      <w:pStyle w:val="a9"/>
    </w:pP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0" allowOverlap="1" wp14:anchorId="49F150BF" wp14:editId="49B38CF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0960" cy="143510"/>
              <wp:effectExtent l="0" t="0" r="0" b="0"/>
              <wp:wrapSquare wrapText="bothSides"/>
              <wp:docPr id="2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840" cy="1436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21600"/>
                            </a:lnTo>
                            <a:lnTo>
                              <a:pt x="21600" y="21600"/>
                            </a:lnTo>
                            <a:lnTo>
                              <a:pt x="2160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199E3E0" w14:textId="77777777" w:rsidR="00E060DC" w:rsidRDefault="00E060DC">
                          <w:pPr>
                            <w:pStyle w:val="a9"/>
                          </w:pPr>
                        </w:p>
                      </w:txbxContent>
                    </wps:txbx>
                    <wps:bodyPr lIns="2520" tIns="2520" rIns="2520" bIns="25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F150BF" id="Picture 1" o:spid="_x0000_s1026" style="position:absolute;margin-left:0;margin-top:.05pt;width:4.8pt;height:11.3pt;z-index:-503316469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" o:allowincell="f" adj="-11796480,,5400" path="m,l,21600r21600,l21600,,,xe" stroked="f" strokeweight="0">
              <v:stroke joinstyle="miter"/>
              <v:formulas/>
              <v:path arrowok="t" o:connecttype="custom" textboxrect="0,0,21600,21600"/>
              <v:textbox inset=".07mm,.07mm,.07mm,.07mm">
                <w:txbxContent>
                  <w:p w14:paraId="0199E3E0" w14:textId="77777777" w:rsidR="00E060DC" w:rsidRDefault="00E060DC">
                    <w:pPr>
                      <w:pStyle w:val="a9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7" behindDoc="0" locked="0" layoutInCell="0" allowOverlap="1" wp14:anchorId="08340148" wp14:editId="4E21CBF2">
              <wp:simplePos x="0" y="0"/>
              <wp:positionH relativeFrom="margin">
                <wp:posOffset>0</wp:posOffset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14BDA907" w14:textId="77777777" w:rsidR="00E060DC" w:rsidRDefault="00000000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340148"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5.05pt;height:11.55pt;z-index:17;visibility:visible;mso-wrap-style:square;mso-wrap-distance-left:0;mso-wrap-distance-top:0;mso-wrap-distance-right:0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" o:allowincell="f" stroked="f">
              <v:fill opacity="0"/>
              <v:textbox style="mso-fit-shape-to-text:t" inset="0,0,0,0">
                <w:txbxContent>
                  <w:p w14:paraId="14BDA907" w14:textId="77777777" w:rsidR="00E060DC" w:rsidRDefault="00000000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2E42C" w14:textId="77777777" w:rsidR="00E060DC" w:rsidRDefault="00E060D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409"/>
    <w:multiLevelType w:val="multilevel"/>
    <w:tmpl w:val="4510E2FC"/>
    <w:lvl w:ilvl="0">
      <w:start w:val="1"/>
      <w:numFmt w:val="decimal"/>
      <w:pStyle w:val="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8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85911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0DC"/>
    <w:rsid w:val="00132F0F"/>
    <w:rsid w:val="009F514D"/>
    <w:rsid w:val="00B76049"/>
    <w:rsid w:val="00E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F5CF5"/>
  <w15:docId w15:val="{A249FDE3-CE18-465D-BCA0-C1DC58C9E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numPr>
        <w:ilvl w:val="2"/>
        <w:numId w:val="1"/>
      </w:numPr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1"/>
      </w:numPr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numPr>
        <w:ilvl w:val="4"/>
        <w:numId w:val="1"/>
      </w:numPr>
      <w:jc w:val="right"/>
      <w:outlineLvl w:val="4"/>
    </w:pPr>
    <w:rPr>
      <w:sz w:val="26"/>
    </w:rPr>
  </w:style>
  <w:style w:type="paragraph" w:styleId="6">
    <w:name w:val="heading 6"/>
    <w:basedOn w:val="a"/>
    <w:next w:val="a"/>
    <w:link w:val="60"/>
    <w:uiPriority w:val="9"/>
    <w:qFormat/>
    <w:pPr>
      <w:keepNext/>
      <w:numPr>
        <w:ilvl w:val="5"/>
        <w:numId w:val="1"/>
      </w:numPr>
      <w:jc w:val="center"/>
      <w:outlineLvl w:val="5"/>
    </w:pPr>
    <w:rPr>
      <w:sz w:val="26"/>
    </w:rPr>
  </w:style>
  <w:style w:type="paragraph" w:styleId="7">
    <w:name w:val="heading 7"/>
    <w:basedOn w:val="a"/>
    <w:next w:val="a"/>
    <w:link w:val="70"/>
    <w:uiPriority w:val="9"/>
    <w:qFormat/>
    <w:pPr>
      <w:keepNext/>
      <w:numPr>
        <w:ilvl w:val="6"/>
        <w:numId w:val="1"/>
      </w:numPr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numPr>
        <w:ilvl w:val="7"/>
        <w:numId w:val="1"/>
      </w:numPr>
      <w:outlineLvl w:val="7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qFormat/>
    <w:rPr>
      <w:rFonts w:ascii="Times New Roman" w:hAnsi="Times New Roman"/>
      <w:color w:val="000000"/>
      <w:sz w:val="20"/>
    </w:rPr>
  </w:style>
  <w:style w:type="character" w:customStyle="1" w:styleId="WW8Num14z0">
    <w:name w:val="WW8Num14z0"/>
    <w:link w:val="WW8Num14z00"/>
    <w:qFormat/>
  </w:style>
  <w:style w:type="character" w:customStyle="1" w:styleId="21">
    <w:name w:val="Оглавление 2 Знак"/>
    <w:link w:val="22"/>
    <w:qFormat/>
    <w:rPr>
      <w:rFonts w:ascii="XO Thames" w:hAnsi="XO Thames"/>
      <w:sz w:val="28"/>
    </w:rPr>
  </w:style>
  <w:style w:type="character" w:customStyle="1" w:styleId="41">
    <w:name w:val="Оглавление 4 Знак"/>
    <w:link w:val="42"/>
    <w:qFormat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qFormat/>
    <w:rPr>
      <w:rFonts w:ascii="Times New Roman" w:hAnsi="Times New Roman"/>
      <w:color w:val="000000"/>
      <w:sz w:val="28"/>
    </w:rPr>
  </w:style>
  <w:style w:type="character" w:customStyle="1" w:styleId="a3">
    <w:name w:val="Содержимое врезки"/>
    <w:basedOn w:val="10"/>
    <w:link w:val="a4"/>
    <w:qFormat/>
    <w:rPr>
      <w:rFonts w:ascii="Times New Roman" w:hAnsi="Times New Roman"/>
      <w:color w:val="000000"/>
      <w:sz w:val="20"/>
    </w:rPr>
  </w:style>
  <w:style w:type="character" w:customStyle="1" w:styleId="a5">
    <w:name w:val="Заголовок таблицы"/>
    <w:basedOn w:val="a6"/>
    <w:link w:val="a7"/>
    <w:qFormat/>
    <w:rPr>
      <w:rFonts w:ascii="Times New Roman" w:hAnsi="Times New Roman"/>
      <w:b/>
      <w:color w:val="000000"/>
      <w:sz w:val="20"/>
    </w:rPr>
  </w:style>
  <w:style w:type="character" w:customStyle="1" w:styleId="61">
    <w:name w:val="Оглавление 6 Знак"/>
    <w:link w:val="62"/>
    <w:qFormat/>
    <w:rPr>
      <w:rFonts w:ascii="XO Thames" w:hAnsi="XO Thames"/>
      <w:sz w:val="28"/>
    </w:rPr>
  </w:style>
  <w:style w:type="character" w:customStyle="1" w:styleId="FontStyle16">
    <w:name w:val="Font Style16"/>
    <w:link w:val="FontStyle160"/>
    <w:qFormat/>
    <w:rPr>
      <w:rFonts w:ascii="Times New Roman" w:hAnsi="Times New Roman"/>
      <w:spacing w:val="10"/>
      <w:sz w:val="24"/>
    </w:rPr>
  </w:style>
  <w:style w:type="character" w:customStyle="1" w:styleId="71">
    <w:name w:val="Оглавление 7 Знак"/>
    <w:link w:val="72"/>
    <w:qFormat/>
    <w:rPr>
      <w:rFonts w:ascii="XO Thames" w:hAnsi="XO Thames"/>
      <w:sz w:val="28"/>
    </w:rPr>
  </w:style>
  <w:style w:type="character" w:customStyle="1" w:styleId="WW8Num19z0">
    <w:name w:val="WW8Num19z0"/>
    <w:link w:val="WW8Num19z00"/>
    <w:qFormat/>
  </w:style>
  <w:style w:type="character" w:customStyle="1" w:styleId="WW8Num21z0">
    <w:name w:val="WW8Num21z0"/>
    <w:link w:val="WW8Num21z00"/>
    <w:qFormat/>
  </w:style>
  <w:style w:type="character" w:customStyle="1" w:styleId="WW8Num9z2">
    <w:name w:val="WW8Num9z2"/>
    <w:link w:val="WW8Num9z20"/>
    <w:qFormat/>
    <w:rPr>
      <w:rFonts w:ascii="Wingdings" w:hAnsi="Wingdings"/>
    </w:rPr>
  </w:style>
  <w:style w:type="character" w:customStyle="1" w:styleId="a8">
    <w:name w:val="Верхний колонтитул Знак"/>
    <w:basedOn w:val="10"/>
    <w:link w:val="a9"/>
    <w:qFormat/>
    <w:rPr>
      <w:rFonts w:ascii="Times New Roman" w:hAnsi="Times New Roman"/>
      <w:color w:val="000000"/>
      <w:sz w:val="20"/>
    </w:rPr>
  </w:style>
  <w:style w:type="character" w:customStyle="1" w:styleId="WW8Num25z0">
    <w:name w:val="WW8Num25z0"/>
    <w:link w:val="WW8Num25z00"/>
    <w:qFormat/>
  </w:style>
  <w:style w:type="character" w:customStyle="1" w:styleId="WW8Num15z1">
    <w:name w:val="WW8Num15z1"/>
    <w:link w:val="WW8Num15z10"/>
    <w:qFormat/>
    <w:rPr>
      <w:rFonts w:ascii="Times New Roman" w:hAnsi="Times New Roman"/>
    </w:rPr>
  </w:style>
  <w:style w:type="character" w:customStyle="1" w:styleId="aa">
    <w:name w:val="Основной текст с отступом Знак"/>
    <w:basedOn w:val="10"/>
    <w:link w:val="ab"/>
    <w:qFormat/>
    <w:rPr>
      <w:rFonts w:ascii="Times New Roman" w:hAnsi="Times New Roman"/>
      <w:color w:val="000000"/>
      <w:sz w:val="28"/>
    </w:rPr>
  </w:style>
  <w:style w:type="character" w:customStyle="1" w:styleId="WW8Num4z0">
    <w:name w:val="WW8Num4z0"/>
    <w:link w:val="WW8Num4z00"/>
    <w:qFormat/>
  </w:style>
  <w:style w:type="character" w:customStyle="1" w:styleId="ac">
    <w:name w:val="Схема документа Знак"/>
    <w:basedOn w:val="10"/>
    <w:link w:val="ad"/>
    <w:qFormat/>
    <w:rPr>
      <w:rFonts w:ascii="Tahoma" w:hAnsi="Tahoma"/>
      <w:color w:val="000000"/>
      <w:sz w:val="20"/>
    </w:rPr>
  </w:style>
  <w:style w:type="character" w:customStyle="1" w:styleId="30">
    <w:name w:val="Заголовок 3 Знак"/>
    <w:basedOn w:val="10"/>
    <w:link w:val="3"/>
    <w:qFormat/>
    <w:rPr>
      <w:rFonts w:ascii="Times New Roman" w:hAnsi="Times New Roman"/>
      <w:color w:val="000000"/>
      <w:sz w:val="28"/>
    </w:rPr>
  </w:style>
  <w:style w:type="character" w:customStyle="1" w:styleId="FontStyle13">
    <w:name w:val="Font Style13"/>
    <w:link w:val="FontStyle130"/>
    <w:qFormat/>
    <w:rPr>
      <w:rFonts w:ascii="Times New Roman" w:hAnsi="Times New Roman"/>
      <w:sz w:val="26"/>
    </w:rPr>
  </w:style>
  <w:style w:type="character" w:customStyle="1" w:styleId="WW8Num12z0">
    <w:name w:val="WW8Num12z0"/>
    <w:link w:val="WW8Num12z00"/>
    <w:qFormat/>
  </w:style>
  <w:style w:type="character" w:customStyle="1" w:styleId="WW8Num3z1">
    <w:name w:val="WW8Num3z1"/>
    <w:link w:val="WW8Num3z10"/>
    <w:qFormat/>
    <w:rPr>
      <w:rFonts w:ascii="Times New Roman" w:hAnsi="Times New Roman"/>
    </w:rPr>
  </w:style>
  <w:style w:type="character" w:customStyle="1" w:styleId="WW8Num9z1">
    <w:name w:val="WW8Num9z1"/>
    <w:link w:val="WW8Num9z10"/>
    <w:qFormat/>
    <w:rPr>
      <w:rFonts w:ascii="Courier New" w:hAnsi="Courier New"/>
    </w:rPr>
  </w:style>
  <w:style w:type="character" w:customStyle="1" w:styleId="12">
    <w:name w:val="Название объекта1"/>
    <w:basedOn w:val="10"/>
    <w:qFormat/>
    <w:rPr>
      <w:rFonts w:ascii="Times New Roman" w:hAnsi="Times New Roman"/>
      <w:color w:val="000000"/>
      <w:sz w:val="28"/>
    </w:rPr>
  </w:style>
  <w:style w:type="character" w:customStyle="1" w:styleId="WW8Num8z1">
    <w:name w:val="WW8Num8z1"/>
    <w:link w:val="WW8Num8z10"/>
    <w:qFormat/>
    <w:rPr>
      <w:rFonts w:ascii="Courier New" w:hAnsi="Courier New"/>
    </w:rPr>
  </w:style>
  <w:style w:type="character" w:customStyle="1" w:styleId="WW8Num10z0">
    <w:name w:val="WW8Num10z0"/>
    <w:link w:val="WW8Num10z00"/>
    <w:qFormat/>
  </w:style>
  <w:style w:type="character" w:customStyle="1" w:styleId="Caption1">
    <w:name w:val="Caption1"/>
    <w:basedOn w:val="10"/>
    <w:link w:val="Caption10"/>
    <w:qFormat/>
    <w:rPr>
      <w:rFonts w:ascii="PT Astra Serif" w:hAnsi="PT Astra Serif"/>
      <w:i/>
      <w:color w:val="000000"/>
      <w:sz w:val="24"/>
    </w:rPr>
  </w:style>
  <w:style w:type="character" w:customStyle="1" w:styleId="WW8Num9z3">
    <w:name w:val="WW8Num9z3"/>
    <w:link w:val="WW8Num9z30"/>
    <w:qFormat/>
    <w:rPr>
      <w:rFonts w:ascii="Symbol" w:hAnsi="Symbol"/>
    </w:rPr>
  </w:style>
  <w:style w:type="character" w:customStyle="1" w:styleId="WW8Num7z0">
    <w:name w:val="WW8Num7z0"/>
    <w:link w:val="WW8Num7z00"/>
    <w:qFormat/>
  </w:style>
  <w:style w:type="character" w:customStyle="1" w:styleId="ae">
    <w:name w:val="Название объекта Знак"/>
    <w:basedOn w:val="10"/>
    <w:link w:val="af"/>
    <w:qFormat/>
    <w:rPr>
      <w:rFonts w:ascii="PT Astra Serif" w:hAnsi="PT Astra Serif"/>
      <w:i/>
      <w:color w:val="000000"/>
      <w:sz w:val="24"/>
    </w:rPr>
  </w:style>
  <w:style w:type="character" w:customStyle="1" w:styleId="WW8Num9z0">
    <w:name w:val="WW8Num9z0"/>
    <w:link w:val="WW8Num9z00"/>
    <w:qFormat/>
    <w:rPr>
      <w:rFonts w:ascii="Times New Roman" w:hAnsi="Times New Roman"/>
    </w:rPr>
  </w:style>
  <w:style w:type="character" w:customStyle="1" w:styleId="WW8Num17z0">
    <w:name w:val="WW8Num17z0"/>
    <w:link w:val="WW8Num17z00"/>
    <w:qFormat/>
  </w:style>
  <w:style w:type="character" w:styleId="af0">
    <w:name w:val="page number"/>
    <w:basedOn w:val="a0"/>
    <w:link w:val="13"/>
    <w:qFormat/>
  </w:style>
  <w:style w:type="character" w:customStyle="1" w:styleId="31">
    <w:name w:val="Оглавление 3 Знак"/>
    <w:link w:val="32"/>
    <w:qFormat/>
    <w:rPr>
      <w:rFonts w:ascii="XO Thames" w:hAnsi="XO Thames"/>
      <w:sz w:val="28"/>
    </w:rPr>
  </w:style>
  <w:style w:type="character" w:customStyle="1" w:styleId="ConsPlusNormal">
    <w:name w:val="ConsPlusNormal"/>
    <w:link w:val="ConsPlusNormal0"/>
    <w:qFormat/>
    <w:rPr>
      <w:rFonts w:ascii="Arial" w:hAnsi="Arial"/>
      <w:color w:val="000000"/>
      <w:sz w:val="20"/>
    </w:rPr>
  </w:style>
  <w:style w:type="character" w:customStyle="1" w:styleId="ConsPlusTitle">
    <w:name w:val="ConsPlusTitle"/>
    <w:link w:val="ConsPlusTitle0"/>
    <w:qFormat/>
    <w:rPr>
      <w:rFonts w:ascii="Arial" w:hAnsi="Arial"/>
      <w:b/>
      <w:color w:val="000000"/>
      <w:sz w:val="20"/>
    </w:rPr>
  </w:style>
  <w:style w:type="character" w:customStyle="1" w:styleId="WW8Num1z0">
    <w:name w:val="WW8Num1z0"/>
    <w:link w:val="WW8Num1z00"/>
    <w:qFormat/>
  </w:style>
  <w:style w:type="character" w:customStyle="1" w:styleId="af1">
    <w:name w:val="Колонтитул"/>
    <w:basedOn w:val="10"/>
    <w:link w:val="af2"/>
    <w:qFormat/>
    <w:rPr>
      <w:rFonts w:ascii="Times New Roman" w:hAnsi="Times New Roman"/>
      <w:color w:val="000000"/>
      <w:sz w:val="20"/>
    </w:rPr>
  </w:style>
  <w:style w:type="character" w:customStyle="1" w:styleId="50">
    <w:name w:val="Заголовок 5 Знак"/>
    <w:basedOn w:val="10"/>
    <w:link w:val="5"/>
    <w:qFormat/>
    <w:rPr>
      <w:rFonts w:ascii="Times New Roman" w:hAnsi="Times New Roman"/>
      <w:color w:val="000000"/>
      <w:sz w:val="26"/>
    </w:rPr>
  </w:style>
  <w:style w:type="character" w:customStyle="1" w:styleId="WW8Num18z1">
    <w:name w:val="WW8Num18z1"/>
    <w:link w:val="WW8Num18z10"/>
    <w:qFormat/>
    <w:rPr>
      <w:rFonts w:ascii="Courier New" w:hAnsi="Courier New"/>
    </w:rPr>
  </w:style>
  <w:style w:type="character" w:customStyle="1" w:styleId="af3">
    <w:name w:val="Список Знак"/>
    <w:basedOn w:val="af4"/>
    <w:link w:val="af5"/>
    <w:qFormat/>
    <w:rPr>
      <w:rFonts w:ascii="PT Astra Serif" w:hAnsi="PT Astra Serif"/>
      <w:color w:val="000000"/>
      <w:sz w:val="28"/>
    </w:rPr>
  </w:style>
  <w:style w:type="character" w:customStyle="1" w:styleId="WW8Num8z2">
    <w:name w:val="WW8Num8z2"/>
    <w:link w:val="WW8Num8z20"/>
    <w:qFormat/>
    <w:rPr>
      <w:rFonts w:ascii="Wingdings" w:hAnsi="Wingdings"/>
    </w:rPr>
  </w:style>
  <w:style w:type="character" w:customStyle="1" w:styleId="WW8Num8z0">
    <w:name w:val="WW8Num8z0"/>
    <w:link w:val="WW8Num8z00"/>
    <w:qFormat/>
    <w:rPr>
      <w:rFonts w:ascii="Times New Roman" w:hAnsi="Times New Roman"/>
    </w:rPr>
  </w:style>
  <w:style w:type="character" w:customStyle="1" w:styleId="af4">
    <w:name w:val="Основной текст Знак"/>
    <w:basedOn w:val="10"/>
    <w:link w:val="af6"/>
    <w:qFormat/>
    <w:rPr>
      <w:rFonts w:ascii="Times New Roman" w:hAnsi="Times New Roman"/>
      <w:color w:val="000000"/>
      <w:sz w:val="28"/>
    </w:rPr>
  </w:style>
  <w:style w:type="character" w:customStyle="1" w:styleId="11">
    <w:name w:val="Заголовок 1 Знак"/>
    <w:basedOn w:val="10"/>
    <w:link w:val="1"/>
    <w:qFormat/>
    <w:rPr>
      <w:rFonts w:ascii="Times New Roman" w:hAnsi="Times New Roman"/>
      <w:b/>
      <w:color w:val="000000"/>
      <w:sz w:val="36"/>
    </w:rPr>
  </w:style>
  <w:style w:type="character" w:customStyle="1" w:styleId="-">
    <w:name w:val="Интернет-ссылка"/>
    <w:link w:val="14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80">
    <w:name w:val="Заголовок 8 Знак"/>
    <w:basedOn w:val="10"/>
    <w:link w:val="8"/>
    <w:qFormat/>
    <w:rPr>
      <w:rFonts w:ascii="Times New Roman" w:hAnsi="Times New Roman"/>
      <w:color w:val="000000"/>
      <w:sz w:val="24"/>
    </w:rPr>
  </w:style>
  <w:style w:type="character" w:customStyle="1" w:styleId="15">
    <w:name w:val="Оглавление 1 Знак"/>
    <w:link w:val="16"/>
    <w:qFormat/>
    <w:rPr>
      <w:rFonts w:ascii="XO Thames" w:hAnsi="XO Thames"/>
      <w:b/>
      <w:sz w:val="28"/>
    </w:rPr>
  </w:style>
  <w:style w:type="character" w:customStyle="1" w:styleId="WW8Num18z0">
    <w:name w:val="WW8Num18z0"/>
    <w:link w:val="WW8Num18z00"/>
    <w:qFormat/>
    <w:rPr>
      <w:rFonts w:ascii="Symbol" w:hAnsi="Symbol"/>
    </w:rPr>
  </w:style>
  <w:style w:type="character" w:customStyle="1" w:styleId="WW8Num2z0">
    <w:name w:val="WW8Num2z0"/>
    <w:link w:val="WW8Num2z00"/>
    <w:qFormat/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WW8Num3z0">
    <w:name w:val="WW8Num3z0"/>
    <w:link w:val="WW8Num3z00"/>
    <w:qFormat/>
  </w:style>
  <w:style w:type="character" w:customStyle="1" w:styleId="23">
    <w:name w:val="Основной текст с отступом 2 Знак"/>
    <w:basedOn w:val="10"/>
    <w:link w:val="24"/>
    <w:qFormat/>
    <w:rPr>
      <w:rFonts w:ascii="Times New Roman" w:hAnsi="Times New Roman"/>
      <w:color w:val="000000"/>
      <w:sz w:val="28"/>
    </w:rPr>
  </w:style>
  <w:style w:type="character" w:customStyle="1" w:styleId="WW8Num16z0">
    <w:name w:val="WW8Num16z0"/>
    <w:link w:val="WW8Num16z00"/>
    <w:qFormat/>
  </w:style>
  <w:style w:type="character" w:customStyle="1" w:styleId="9">
    <w:name w:val="Оглавление 9 Знак"/>
    <w:link w:val="90"/>
    <w:qFormat/>
    <w:rPr>
      <w:rFonts w:ascii="XO Thames" w:hAnsi="XO Thames"/>
      <w:sz w:val="28"/>
    </w:rPr>
  </w:style>
  <w:style w:type="character" w:customStyle="1" w:styleId="a6">
    <w:name w:val="Содержимое таблицы"/>
    <w:basedOn w:val="10"/>
    <w:link w:val="af7"/>
    <w:qFormat/>
    <w:rPr>
      <w:rFonts w:ascii="Times New Roman" w:hAnsi="Times New Roman"/>
      <w:color w:val="000000"/>
      <w:sz w:val="20"/>
    </w:rPr>
  </w:style>
  <w:style w:type="character" w:customStyle="1" w:styleId="25">
    <w:name w:val="Основной текст 2 Знак"/>
    <w:basedOn w:val="10"/>
    <w:link w:val="26"/>
    <w:qFormat/>
    <w:rPr>
      <w:rFonts w:ascii="Times New Roman" w:hAnsi="Times New Roman"/>
      <w:color w:val="000000"/>
      <w:sz w:val="28"/>
    </w:rPr>
  </w:style>
  <w:style w:type="character" w:customStyle="1" w:styleId="Style8">
    <w:name w:val="Style8"/>
    <w:basedOn w:val="10"/>
    <w:link w:val="Style80"/>
    <w:qFormat/>
    <w:rPr>
      <w:rFonts w:ascii="Times New Roman" w:hAnsi="Times New Roman"/>
      <w:color w:val="000000"/>
      <w:sz w:val="24"/>
    </w:rPr>
  </w:style>
  <w:style w:type="character" w:customStyle="1" w:styleId="WW8Num18z2">
    <w:name w:val="WW8Num18z2"/>
    <w:link w:val="WW8Num18z20"/>
    <w:qFormat/>
    <w:rPr>
      <w:rFonts w:ascii="Wingdings" w:hAnsi="Wingdings"/>
    </w:rPr>
  </w:style>
  <w:style w:type="character" w:customStyle="1" w:styleId="81">
    <w:name w:val="Оглавление 8 Знак"/>
    <w:link w:val="82"/>
    <w:qFormat/>
    <w:rPr>
      <w:rFonts w:ascii="XO Thames" w:hAnsi="XO Thames"/>
      <w:sz w:val="28"/>
    </w:rPr>
  </w:style>
  <w:style w:type="character" w:customStyle="1" w:styleId="p5">
    <w:name w:val="p5"/>
    <w:basedOn w:val="10"/>
    <w:link w:val="p50"/>
    <w:qFormat/>
    <w:rPr>
      <w:rFonts w:ascii="Times New Roman" w:hAnsi="Times New Roman"/>
      <w:color w:val="000000"/>
      <w:sz w:val="24"/>
    </w:rPr>
  </w:style>
  <w:style w:type="character" w:customStyle="1" w:styleId="33">
    <w:name w:val="Основной текст с отступом 3 Знак"/>
    <w:basedOn w:val="10"/>
    <w:link w:val="34"/>
    <w:qFormat/>
    <w:rPr>
      <w:rFonts w:ascii="Times New Roman" w:hAnsi="Times New Roman"/>
      <w:color w:val="000000"/>
      <w:sz w:val="28"/>
    </w:rPr>
  </w:style>
  <w:style w:type="character" w:customStyle="1" w:styleId="af8">
    <w:name w:val="Указатель Знак"/>
    <w:basedOn w:val="10"/>
    <w:link w:val="af9"/>
    <w:qFormat/>
    <w:rPr>
      <w:rFonts w:ascii="PT Astra Serif" w:hAnsi="PT Astra Serif"/>
      <w:color w:val="000000"/>
      <w:sz w:val="20"/>
    </w:rPr>
  </w:style>
  <w:style w:type="character" w:customStyle="1" w:styleId="51">
    <w:name w:val="Оглавление 5 Знак"/>
    <w:link w:val="52"/>
    <w:qFormat/>
    <w:rPr>
      <w:rFonts w:ascii="XO Thames" w:hAnsi="XO Thames"/>
      <w:sz w:val="28"/>
    </w:rPr>
  </w:style>
  <w:style w:type="character" w:customStyle="1" w:styleId="WW8Num24z0">
    <w:name w:val="WW8Num24z0"/>
    <w:link w:val="WW8Num24z00"/>
    <w:qFormat/>
  </w:style>
  <w:style w:type="character" w:customStyle="1" w:styleId="WW8Num11z0">
    <w:name w:val="WW8Num11z0"/>
    <w:link w:val="WW8Num11z00"/>
    <w:qFormat/>
    <w:rPr>
      <w:rFonts w:ascii="Wingdings" w:hAnsi="Wingdings"/>
    </w:rPr>
  </w:style>
  <w:style w:type="character" w:customStyle="1" w:styleId="ConsPlusNonformat">
    <w:name w:val="ConsPlusNonformat"/>
    <w:link w:val="ConsPlusNonformat0"/>
    <w:qFormat/>
    <w:rPr>
      <w:rFonts w:ascii="Courier New" w:hAnsi="Courier New"/>
      <w:color w:val="000000"/>
      <w:sz w:val="20"/>
    </w:rPr>
  </w:style>
  <w:style w:type="character" w:customStyle="1" w:styleId="WW8Num8z3">
    <w:name w:val="WW8Num8z3"/>
    <w:link w:val="WW8Num8z30"/>
    <w:qFormat/>
    <w:rPr>
      <w:rFonts w:ascii="Symbol" w:hAnsi="Symbol"/>
    </w:rPr>
  </w:style>
  <w:style w:type="character" w:customStyle="1" w:styleId="afa">
    <w:name w:val="Подзаголовок Знак"/>
    <w:link w:val="afb"/>
    <w:qFormat/>
    <w:rPr>
      <w:rFonts w:ascii="XO Thames" w:hAnsi="XO Thames"/>
      <w:i/>
      <w:sz w:val="24"/>
    </w:rPr>
  </w:style>
  <w:style w:type="character" w:customStyle="1" w:styleId="WW8Num5z0">
    <w:name w:val="WW8Num5z0"/>
    <w:link w:val="WW8Num5z00"/>
    <w:qFormat/>
  </w:style>
  <w:style w:type="character" w:customStyle="1" w:styleId="17">
    <w:name w:val="1 Знак"/>
    <w:basedOn w:val="10"/>
    <w:link w:val="18"/>
    <w:qFormat/>
    <w:rPr>
      <w:rFonts w:ascii="Verdana" w:hAnsi="Verdana"/>
      <w:color w:val="000000"/>
      <w:sz w:val="20"/>
    </w:rPr>
  </w:style>
  <w:style w:type="character" w:customStyle="1" w:styleId="19">
    <w:name w:val="Заголовок1"/>
    <w:qFormat/>
    <w:rPr>
      <w:rFonts w:ascii="XO Thames" w:hAnsi="XO Thames"/>
      <w:b/>
      <w:caps/>
      <w:sz w:val="40"/>
    </w:rPr>
  </w:style>
  <w:style w:type="character" w:customStyle="1" w:styleId="FontStyle14">
    <w:name w:val="Font Style14"/>
    <w:link w:val="FontStyle140"/>
    <w:qFormat/>
    <w:rPr>
      <w:rFonts w:ascii="Times New Roman" w:hAnsi="Times New Roman"/>
      <w:sz w:val="26"/>
    </w:rPr>
  </w:style>
  <w:style w:type="character" w:customStyle="1" w:styleId="40">
    <w:name w:val="Заголовок 4 Знак"/>
    <w:basedOn w:val="10"/>
    <w:link w:val="4"/>
    <w:qFormat/>
    <w:rPr>
      <w:rFonts w:ascii="Times New Roman" w:hAnsi="Times New Roman"/>
      <w:color w:val="000000"/>
      <w:sz w:val="28"/>
    </w:rPr>
  </w:style>
  <w:style w:type="character" w:customStyle="1" w:styleId="afc">
    <w:name w:val="Заголовок Знак"/>
    <w:basedOn w:val="10"/>
    <w:link w:val="afd"/>
    <w:qFormat/>
    <w:rPr>
      <w:rFonts w:ascii="PT Astra Serif" w:hAnsi="PT Astra Serif"/>
      <w:color w:val="000000"/>
      <w:sz w:val="28"/>
    </w:rPr>
  </w:style>
  <w:style w:type="character" w:customStyle="1" w:styleId="WW8Num15z0">
    <w:name w:val="WW8Num15z0"/>
    <w:link w:val="WW8Num15z00"/>
    <w:qFormat/>
  </w:style>
  <w:style w:type="character" w:customStyle="1" w:styleId="ConsPlusNormal1">
    <w:name w:val="ConsPlusNormal Знак"/>
    <w:link w:val="ConsPlusNormal2"/>
    <w:qFormat/>
    <w:rPr>
      <w:rFonts w:ascii="Arial" w:hAnsi="Arial"/>
    </w:rPr>
  </w:style>
  <w:style w:type="character" w:customStyle="1" w:styleId="20">
    <w:name w:val="Заголовок 2 Знак"/>
    <w:basedOn w:val="10"/>
    <w:link w:val="2"/>
    <w:qFormat/>
    <w:rPr>
      <w:rFonts w:ascii="Times New Roman" w:hAnsi="Times New Roman"/>
      <w:color w:val="000000"/>
      <w:sz w:val="28"/>
    </w:rPr>
  </w:style>
  <w:style w:type="character" w:customStyle="1" w:styleId="WW8Num23z0">
    <w:name w:val="WW8Num23z0"/>
    <w:link w:val="WW8Num23z00"/>
    <w:qFormat/>
  </w:style>
  <w:style w:type="character" w:customStyle="1" w:styleId="afe">
    <w:name w:val="Текст выноски Знак"/>
    <w:basedOn w:val="10"/>
    <w:link w:val="aff"/>
    <w:qFormat/>
    <w:rPr>
      <w:rFonts w:ascii="Tahoma" w:hAnsi="Tahoma"/>
      <w:color w:val="000000"/>
      <w:sz w:val="16"/>
    </w:rPr>
  </w:style>
  <w:style w:type="character" w:customStyle="1" w:styleId="60">
    <w:name w:val="Заголовок 6 Знак"/>
    <w:basedOn w:val="10"/>
    <w:link w:val="6"/>
    <w:qFormat/>
    <w:rPr>
      <w:rFonts w:ascii="Times New Roman" w:hAnsi="Times New Roman"/>
      <w:color w:val="000000"/>
      <w:sz w:val="26"/>
    </w:rPr>
  </w:style>
  <w:style w:type="paragraph" w:styleId="afd">
    <w:name w:val="Title"/>
    <w:basedOn w:val="a"/>
    <w:next w:val="af6"/>
    <w:link w:val="afc"/>
    <w:qFormat/>
    <w:pPr>
      <w:keepNext/>
      <w:spacing w:before="240" w:after="120"/>
    </w:pPr>
    <w:rPr>
      <w:rFonts w:ascii="PT Astra Serif" w:hAnsi="PT Astra Serif"/>
      <w:sz w:val="28"/>
    </w:rPr>
  </w:style>
  <w:style w:type="paragraph" w:styleId="af6">
    <w:name w:val="Body Text"/>
    <w:basedOn w:val="a"/>
    <w:link w:val="af4"/>
    <w:pPr>
      <w:jc w:val="both"/>
    </w:pPr>
    <w:rPr>
      <w:sz w:val="28"/>
    </w:rPr>
  </w:style>
  <w:style w:type="paragraph" w:styleId="af5">
    <w:name w:val="List"/>
    <w:basedOn w:val="af6"/>
    <w:link w:val="af3"/>
    <w:rPr>
      <w:rFonts w:ascii="PT Astra Serif" w:hAnsi="PT Astra Serif"/>
    </w:rPr>
  </w:style>
  <w:style w:type="paragraph" w:styleId="af">
    <w:name w:val="caption"/>
    <w:basedOn w:val="a"/>
    <w:link w:val="ae"/>
    <w:qFormat/>
    <w:pPr>
      <w:spacing w:before="120" w:after="120"/>
    </w:pPr>
    <w:rPr>
      <w:rFonts w:ascii="PT Astra Serif" w:hAnsi="PT Astra Serif"/>
      <w:i/>
      <w:sz w:val="24"/>
    </w:rPr>
  </w:style>
  <w:style w:type="paragraph" w:styleId="af9">
    <w:name w:val="index heading"/>
    <w:basedOn w:val="a"/>
    <w:link w:val="af8"/>
    <w:qFormat/>
    <w:rPr>
      <w:rFonts w:ascii="PT Astra Serif" w:hAnsi="PT Astra Serif"/>
    </w:rPr>
  </w:style>
  <w:style w:type="paragraph" w:customStyle="1" w:styleId="WW8Num14z00">
    <w:name w:val="WW8Num14z0"/>
    <w:link w:val="WW8Num14z0"/>
    <w:qFormat/>
  </w:style>
  <w:style w:type="paragraph" w:styleId="22">
    <w:name w:val="toc 2"/>
    <w:next w:val="a"/>
    <w:link w:val="21"/>
    <w:uiPriority w:val="39"/>
    <w:pPr>
      <w:ind w:left="200"/>
    </w:pPr>
    <w:rPr>
      <w:rFonts w:ascii="XO Thames" w:hAnsi="XO Thames"/>
      <w:sz w:val="28"/>
    </w:rPr>
  </w:style>
  <w:style w:type="paragraph" w:styleId="42">
    <w:name w:val="toc 4"/>
    <w:next w:val="a"/>
    <w:link w:val="41"/>
    <w:uiPriority w:val="39"/>
    <w:pPr>
      <w:ind w:left="600"/>
    </w:pPr>
    <w:rPr>
      <w:rFonts w:ascii="XO Thames" w:hAnsi="XO Thames"/>
      <w:sz w:val="28"/>
    </w:rPr>
  </w:style>
  <w:style w:type="paragraph" w:customStyle="1" w:styleId="a4">
    <w:name w:val="Содержимое врезки"/>
    <w:basedOn w:val="a"/>
    <w:link w:val="a3"/>
    <w:qFormat/>
  </w:style>
  <w:style w:type="paragraph" w:customStyle="1" w:styleId="af7">
    <w:name w:val="Содержимое таблицы"/>
    <w:basedOn w:val="a"/>
    <w:link w:val="a6"/>
    <w:qFormat/>
    <w:pPr>
      <w:widowControl w:val="0"/>
    </w:pPr>
  </w:style>
  <w:style w:type="paragraph" w:customStyle="1" w:styleId="a7">
    <w:name w:val="Заголовок таблицы"/>
    <w:basedOn w:val="af7"/>
    <w:link w:val="a5"/>
    <w:qFormat/>
    <w:pPr>
      <w:jc w:val="center"/>
    </w:pPr>
    <w:rPr>
      <w:b/>
    </w:rPr>
  </w:style>
  <w:style w:type="paragraph" w:styleId="62">
    <w:name w:val="toc 6"/>
    <w:next w:val="a"/>
    <w:link w:val="61"/>
    <w:uiPriority w:val="39"/>
    <w:pPr>
      <w:ind w:left="1000"/>
    </w:pPr>
    <w:rPr>
      <w:rFonts w:ascii="XO Thames" w:hAnsi="XO Thames"/>
      <w:sz w:val="28"/>
    </w:rPr>
  </w:style>
  <w:style w:type="paragraph" w:customStyle="1" w:styleId="FontStyle160">
    <w:name w:val="Font Style16"/>
    <w:link w:val="FontStyle16"/>
    <w:qFormat/>
    <w:rPr>
      <w:spacing w:val="10"/>
      <w:sz w:val="24"/>
    </w:rPr>
  </w:style>
  <w:style w:type="paragraph" w:styleId="72">
    <w:name w:val="toc 7"/>
    <w:next w:val="a"/>
    <w:link w:val="71"/>
    <w:uiPriority w:val="39"/>
    <w:pPr>
      <w:ind w:left="1200"/>
    </w:pPr>
    <w:rPr>
      <w:rFonts w:ascii="XO Thames" w:hAnsi="XO Thames"/>
      <w:sz w:val="28"/>
    </w:rPr>
  </w:style>
  <w:style w:type="paragraph" w:customStyle="1" w:styleId="WW8Num19z00">
    <w:name w:val="WW8Num19z0"/>
    <w:link w:val="WW8Num19z0"/>
    <w:qFormat/>
  </w:style>
  <w:style w:type="paragraph" w:customStyle="1" w:styleId="WW8Num21z00">
    <w:name w:val="WW8Num21z0"/>
    <w:link w:val="WW8Num21z0"/>
    <w:qFormat/>
  </w:style>
  <w:style w:type="paragraph" w:customStyle="1" w:styleId="WW8Num9z20">
    <w:name w:val="WW8Num9z2"/>
    <w:link w:val="WW8Num9z2"/>
    <w:qFormat/>
    <w:rPr>
      <w:rFonts w:ascii="Wingdings" w:hAnsi="Wingdings"/>
    </w:rPr>
  </w:style>
  <w:style w:type="paragraph" w:customStyle="1" w:styleId="af2">
    <w:name w:val="Колонтитул"/>
    <w:link w:val="af1"/>
    <w:qFormat/>
    <w:pPr>
      <w:jc w:val="both"/>
    </w:pPr>
    <w:rPr>
      <w:rFonts w:ascii="XO Thames" w:hAnsi="XO Thames"/>
    </w:rPr>
  </w:style>
  <w:style w:type="paragraph" w:styleId="a9">
    <w:name w:val="header"/>
    <w:basedOn w:val="a"/>
    <w:link w:val="a8"/>
    <w:pPr>
      <w:tabs>
        <w:tab w:val="center" w:pos="4677"/>
        <w:tab w:val="right" w:pos="9355"/>
      </w:tabs>
    </w:pPr>
  </w:style>
  <w:style w:type="paragraph" w:customStyle="1" w:styleId="WW8Num25z00">
    <w:name w:val="WW8Num25z0"/>
    <w:link w:val="WW8Num25z0"/>
    <w:qFormat/>
  </w:style>
  <w:style w:type="paragraph" w:customStyle="1" w:styleId="WW8Num15z10">
    <w:name w:val="WW8Num15z1"/>
    <w:link w:val="WW8Num15z1"/>
    <w:qFormat/>
  </w:style>
  <w:style w:type="paragraph" w:styleId="ab">
    <w:name w:val="Body Text Indent"/>
    <w:basedOn w:val="a"/>
    <w:link w:val="aa"/>
    <w:pPr>
      <w:ind w:firstLine="993"/>
      <w:jc w:val="both"/>
    </w:pPr>
    <w:rPr>
      <w:sz w:val="28"/>
    </w:rPr>
  </w:style>
  <w:style w:type="paragraph" w:customStyle="1" w:styleId="WW8Num4z00">
    <w:name w:val="WW8Num4z0"/>
    <w:link w:val="WW8Num4z0"/>
    <w:qFormat/>
  </w:style>
  <w:style w:type="paragraph" w:styleId="ad">
    <w:name w:val="Document Map"/>
    <w:basedOn w:val="a"/>
    <w:link w:val="ac"/>
    <w:qFormat/>
    <w:rPr>
      <w:rFonts w:ascii="Tahoma" w:hAnsi="Tahoma"/>
    </w:rPr>
  </w:style>
  <w:style w:type="paragraph" w:customStyle="1" w:styleId="FontStyle130">
    <w:name w:val="Font Style13"/>
    <w:link w:val="FontStyle13"/>
    <w:qFormat/>
    <w:rPr>
      <w:sz w:val="26"/>
    </w:rPr>
  </w:style>
  <w:style w:type="paragraph" w:customStyle="1" w:styleId="WW8Num12z00">
    <w:name w:val="WW8Num12z0"/>
    <w:link w:val="WW8Num12z0"/>
    <w:qFormat/>
  </w:style>
  <w:style w:type="paragraph" w:customStyle="1" w:styleId="WW8Num3z10">
    <w:name w:val="WW8Num3z1"/>
    <w:link w:val="WW8Num3z1"/>
    <w:qFormat/>
  </w:style>
  <w:style w:type="paragraph" w:customStyle="1" w:styleId="WW8Num9z10">
    <w:name w:val="WW8Num9z1"/>
    <w:link w:val="WW8Num9z1"/>
    <w:qFormat/>
    <w:rPr>
      <w:rFonts w:ascii="Courier New" w:hAnsi="Courier New"/>
    </w:rPr>
  </w:style>
  <w:style w:type="paragraph" w:customStyle="1" w:styleId="WW8Num8z10">
    <w:name w:val="WW8Num8z1"/>
    <w:link w:val="WW8Num8z1"/>
    <w:qFormat/>
    <w:rPr>
      <w:rFonts w:ascii="Courier New" w:hAnsi="Courier New"/>
    </w:rPr>
  </w:style>
  <w:style w:type="paragraph" w:customStyle="1" w:styleId="WW8Num10z00">
    <w:name w:val="WW8Num10z0"/>
    <w:link w:val="WW8Num10z0"/>
    <w:qFormat/>
  </w:style>
  <w:style w:type="paragraph" w:customStyle="1" w:styleId="Caption10">
    <w:name w:val="Caption1"/>
    <w:basedOn w:val="a"/>
    <w:link w:val="Caption1"/>
    <w:qFormat/>
    <w:pPr>
      <w:spacing w:before="120" w:after="120"/>
    </w:pPr>
    <w:rPr>
      <w:rFonts w:ascii="PT Astra Serif" w:hAnsi="PT Astra Serif"/>
      <w:i/>
      <w:sz w:val="24"/>
    </w:rPr>
  </w:style>
  <w:style w:type="paragraph" w:customStyle="1" w:styleId="WW8Num9z30">
    <w:name w:val="WW8Num9z3"/>
    <w:link w:val="WW8Num9z3"/>
    <w:qFormat/>
    <w:rPr>
      <w:rFonts w:ascii="Symbol" w:hAnsi="Symbol"/>
    </w:rPr>
  </w:style>
  <w:style w:type="paragraph" w:customStyle="1" w:styleId="WW8Num7z00">
    <w:name w:val="WW8Num7z0"/>
    <w:link w:val="WW8Num7z0"/>
    <w:qFormat/>
  </w:style>
  <w:style w:type="paragraph" w:customStyle="1" w:styleId="WW8Num9z00">
    <w:name w:val="WW8Num9z0"/>
    <w:link w:val="WW8Num9z0"/>
    <w:qFormat/>
  </w:style>
  <w:style w:type="paragraph" w:customStyle="1" w:styleId="WW8Num17z00">
    <w:name w:val="WW8Num17z0"/>
    <w:link w:val="WW8Num17z0"/>
    <w:qFormat/>
  </w:style>
  <w:style w:type="paragraph" w:customStyle="1" w:styleId="13">
    <w:name w:val="Номер страницы1"/>
    <w:basedOn w:val="1a"/>
    <w:link w:val="af0"/>
    <w:qFormat/>
  </w:style>
  <w:style w:type="paragraph" w:styleId="32">
    <w:name w:val="toc 3"/>
    <w:next w:val="a"/>
    <w:link w:val="31"/>
    <w:uiPriority w:val="39"/>
    <w:pPr>
      <w:ind w:left="400"/>
    </w:pPr>
    <w:rPr>
      <w:rFonts w:ascii="XO Thames" w:hAnsi="XO Thames"/>
      <w:sz w:val="28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hAnsi="Arial"/>
    </w:rPr>
  </w:style>
  <w:style w:type="paragraph" w:customStyle="1" w:styleId="ConsPlusTitle0">
    <w:name w:val="ConsPlusTitle"/>
    <w:link w:val="ConsPlusTitle"/>
    <w:qFormat/>
    <w:pPr>
      <w:widowControl w:val="0"/>
    </w:pPr>
    <w:rPr>
      <w:rFonts w:ascii="Arial" w:hAnsi="Arial"/>
      <w:b/>
    </w:rPr>
  </w:style>
  <w:style w:type="paragraph" w:customStyle="1" w:styleId="WW8Num1z00">
    <w:name w:val="WW8Num1z0"/>
    <w:link w:val="WW8Num1z0"/>
    <w:qFormat/>
  </w:style>
  <w:style w:type="paragraph" w:customStyle="1" w:styleId="1a">
    <w:name w:val="Основной шрифт абзаца1"/>
    <w:qFormat/>
  </w:style>
  <w:style w:type="paragraph" w:customStyle="1" w:styleId="WW8Num18z10">
    <w:name w:val="WW8Num18z1"/>
    <w:link w:val="WW8Num18z1"/>
    <w:qFormat/>
    <w:rPr>
      <w:rFonts w:ascii="Courier New" w:hAnsi="Courier New"/>
    </w:rPr>
  </w:style>
  <w:style w:type="paragraph" w:customStyle="1" w:styleId="WW8Num8z20">
    <w:name w:val="WW8Num8z2"/>
    <w:link w:val="WW8Num8z2"/>
    <w:qFormat/>
    <w:rPr>
      <w:rFonts w:ascii="Wingdings" w:hAnsi="Wingdings"/>
    </w:rPr>
  </w:style>
  <w:style w:type="paragraph" w:customStyle="1" w:styleId="WW8Num8z00">
    <w:name w:val="WW8Num8z0"/>
    <w:link w:val="WW8Num8z0"/>
    <w:qFormat/>
  </w:style>
  <w:style w:type="paragraph" w:customStyle="1" w:styleId="27">
    <w:name w:val="Основной шрифт абзаца2"/>
    <w:qFormat/>
  </w:style>
  <w:style w:type="paragraph" w:customStyle="1" w:styleId="14">
    <w:name w:val="Гиперссылка1"/>
    <w:link w:val="-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styleId="16">
    <w:name w:val="toc 1"/>
    <w:next w:val="a"/>
    <w:link w:val="15"/>
    <w:uiPriority w:val="39"/>
    <w:rPr>
      <w:rFonts w:ascii="XO Thames" w:hAnsi="XO Thames"/>
      <w:b/>
      <w:sz w:val="28"/>
    </w:rPr>
  </w:style>
  <w:style w:type="paragraph" w:customStyle="1" w:styleId="WW8Num18z00">
    <w:name w:val="WW8Num18z0"/>
    <w:link w:val="WW8Num18z0"/>
    <w:qFormat/>
    <w:rPr>
      <w:rFonts w:ascii="Symbol" w:hAnsi="Symbol"/>
    </w:rPr>
  </w:style>
  <w:style w:type="paragraph" w:customStyle="1" w:styleId="WW8Num2z00">
    <w:name w:val="WW8Num2z0"/>
    <w:link w:val="WW8Num2z0"/>
    <w:qFormat/>
  </w:style>
  <w:style w:type="paragraph" w:customStyle="1" w:styleId="WW8Num3z00">
    <w:name w:val="WW8Num3z0"/>
    <w:link w:val="WW8Num3z0"/>
    <w:qFormat/>
  </w:style>
  <w:style w:type="paragraph" w:styleId="24">
    <w:name w:val="Body Text Indent 2"/>
    <w:basedOn w:val="a"/>
    <w:link w:val="23"/>
    <w:qFormat/>
    <w:pPr>
      <w:ind w:left="426" w:hanging="426"/>
    </w:pPr>
    <w:rPr>
      <w:sz w:val="28"/>
    </w:rPr>
  </w:style>
  <w:style w:type="paragraph" w:customStyle="1" w:styleId="WW8Num16z00">
    <w:name w:val="WW8Num16z0"/>
    <w:link w:val="WW8Num16z0"/>
    <w:qFormat/>
  </w:style>
  <w:style w:type="paragraph" w:styleId="90">
    <w:name w:val="toc 9"/>
    <w:next w:val="a"/>
    <w:link w:val="9"/>
    <w:uiPriority w:val="39"/>
    <w:pPr>
      <w:ind w:left="1600"/>
    </w:pPr>
    <w:rPr>
      <w:rFonts w:ascii="XO Thames" w:hAnsi="XO Thames"/>
      <w:sz w:val="28"/>
    </w:rPr>
  </w:style>
  <w:style w:type="paragraph" w:styleId="26">
    <w:name w:val="Body Text 2"/>
    <w:basedOn w:val="a"/>
    <w:link w:val="25"/>
    <w:qFormat/>
    <w:rPr>
      <w:sz w:val="28"/>
    </w:rPr>
  </w:style>
  <w:style w:type="paragraph" w:customStyle="1" w:styleId="Style80">
    <w:name w:val="Style8"/>
    <w:basedOn w:val="a"/>
    <w:link w:val="Style8"/>
    <w:qFormat/>
    <w:pPr>
      <w:widowControl w:val="0"/>
      <w:spacing w:line="322" w:lineRule="exact"/>
      <w:ind w:firstLine="720"/>
      <w:jc w:val="both"/>
    </w:pPr>
    <w:rPr>
      <w:sz w:val="24"/>
    </w:rPr>
  </w:style>
  <w:style w:type="paragraph" w:customStyle="1" w:styleId="WW8Num18z20">
    <w:name w:val="WW8Num18z2"/>
    <w:link w:val="WW8Num18z2"/>
    <w:qFormat/>
    <w:rPr>
      <w:rFonts w:ascii="Wingdings" w:hAnsi="Wingdings"/>
    </w:rPr>
  </w:style>
  <w:style w:type="paragraph" w:styleId="82">
    <w:name w:val="toc 8"/>
    <w:next w:val="a"/>
    <w:link w:val="81"/>
    <w:uiPriority w:val="39"/>
    <w:pPr>
      <w:ind w:left="1400"/>
    </w:pPr>
    <w:rPr>
      <w:rFonts w:ascii="XO Thames" w:hAnsi="XO Thames"/>
      <w:sz w:val="28"/>
    </w:rPr>
  </w:style>
  <w:style w:type="paragraph" w:customStyle="1" w:styleId="p50">
    <w:name w:val="p5"/>
    <w:basedOn w:val="a"/>
    <w:link w:val="p5"/>
    <w:qFormat/>
    <w:pPr>
      <w:spacing w:before="100" w:after="100"/>
    </w:pPr>
    <w:rPr>
      <w:sz w:val="24"/>
    </w:rPr>
  </w:style>
  <w:style w:type="paragraph" w:styleId="34">
    <w:name w:val="Body Text Indent 3"/>
    <w:basedOn w:val="a"/>
    <w:link w:val="33"/>
    <w:qFormat/>
    <w:pPr>
      <w:ind w:firstLine="709"/>
      <w:jc w:val="both"/>
    </w:pPr>
    <w:rPr>
      <w:sz w:val="28"/>
    </w:rPr>
  </w:style>
  <w:style w:type="paragraph" w:styleId="52">
    <w:name w:val="toc 5"/>
    <w:next w:val="a"/>
    <w:link w:val="51"/>
    <w:uiPriority w:val="39"/>
    <w:pPr>
      <w:ind w:left="800"/>
    </w:pPr>
    <w:rPr>
      <w:rFonts w:ascii="XO Thames" w:hAnsi="XO Thames"/>
      <w:sz w:val="28"/>
    </w:rPr>
  </w:style>
  <w:style w:type="paragraph" w:customStyle="1" w:styleId="WW8Num24z00">
    <w:name w:val="WW8Num24z0"/>
    <w:link w:val="WW8Num24z0"/>
    <w:qFormat/>
  </w:style>
  <w:style w:type="paragraph" w:customStyle="1" w:styleId="WW8Num11z00">
    <w:name w:val="WW8Num11z0"/>
    <w:link w:val="WW8Num11z0"/>
    <w:qFormat/>
    <w:rPr>
      <w:rFonts w:ascii="Wingdings" w:hAnsi="Wingdings"/>
    </w:rPr>
  </w:style>
  <w:style w:type="paragraph" w:customStyle="1" w:styleId="ConsPlusNonformat0">
    <w:name w:val="ConsPlusNonformat"/>
    <w:link w:val="ConsPlusNonformat"/>
    <w:qFormat/>
    <w:pPr>
      <w:widowControl w:val="0"/>
    </w:pPr>
    <w:rPr>
      <w:rFonts w:ascii="Courier New" w:hAnsi="Courier New"/>
    </w:rPr>
  </w:style>
  <w:style w:type="paragraph" w:customStyle="1" w:styleId="WW8Num8z30">
    <w:name w:val="WW8Num8z3"/>
    <w:link w:val="WW8Num8z3"/>
    <w:qFormat/>
    <w:rPr>
      <w:rFonts w:ascii="Symbol" w:hAnsi="Symbol"/>
    </w:rPr>
  </w:style>
  <w:style w:type="paragraph" w:styleId="afb">
    <w:name w:val="Subtitle"/>
    <w:next w:val="a"/>
    <w:link w:val="afa"/>
    <w:uiPriority w:val="11"/>
    <w:qFormat/>
    <w:pPr>
      <w:jc w:val="both"/>
    </w:pPr>
    <w:rPr>
      <w:rFonts w:ascii="XO Thames" w:hAnsi="XO Thames"/>
      <w:i/>
      <w:sz w:val="24"/>
    </w:rPr>
  </w:style>
  <w:style w:type="paragraph" w:customStyle="1" w:styleId="WW8Num5z00">
    <w:name w:val="WW8Num5z0"/>
    <w:link w:val="WW8Num5z0"/>
    <w:qFormat/>
  </w:style>
  <w:style w:type="paragraph" w:customStyle="1" w:styleId="18">
    <w:name w:val="1 Знак"/>
    <w:basedOn w:val="a"/>
    <w:link w:val="17"/>
    <w:qFormat/>
    <w:pPr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</w:rPr>
  </w:style>
  <w:style w:type="paragraph" w:customStyle="1" w:styleId="FontStyle140">
    <w:name w:val="Font Style14"/>
    <w:link w:val="FontStyle14"/>
    <w:qFormat/>
    <w:rPr>
      <w:sz w:val="26"/>
    </w:rPr>
  </w:style>
  <w:style w:type="paragraph" w:customStyle="1" w:styleId="WW8Num15z00">
    <w:name w:val="WW8Num15z0"/>
    <w:link w:val="WW8Num15z0"/>
    <w:qFormat/>
  </w:style>
  <w:style w:type="paragraph" w:customStyle="1" w:styleId="ConsPlusNormal2">
    <w:name w:val="ConsPlusNormal Знак"/>
    <w:link w:val="ConsPlusNormal1"/>
    <w:qFormat/>
    <w:rPr>
      <w:rFonts w:ascii="Arial" w:hAnsi="Arial"/>
    </w:rPr>
  </w:style>
  <w:style w:type="paragraph" w:customStyle="1" w:styleId="WW8Num23z00">
    <w:name w:val="WW8Num23z0"/>
    <w:link w:val="WW8Num23z0"/>
    <w:qFormat/>
  </w:style>
  <w:style w:type="paragraph" w:styleId="aff">
    <w:name w:val="Balloon Text"/>
    <w:basedOn w:val="a"/>
    <w:link w:val="afe"/>
    <w:qFormat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1085</Words>
  <Characters>6186</Characters>
  <Application>Microsoft Office Word</Application>
  <DocSecurity>0</DocSecurity>
  <Lines>51</Lines>
  <Paragraphs>14</Paragraphs>
  <ScaleCrop>false</ScaleCrop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Тимофеева Н. С.</cp:lastModifiedBy>
  <cp:revision>5</cp:revision>
  <dcterms:created xsi:type="dcterms:W3CDTF">2025-05-28T02:46:00Z</dcterms:created>
  <dcterms:modified xsi:type="dcterms:W3CDTF">2025-06-02T02:58:00Z</dcterms:modified>
  <dc:language>ru-RU</dc:language>
</cp:coreProperties>
</file>