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C2" w:rsidRDefault="009E6230">
      <w:pPr>
        <w:spacing w:after="92" w:line="259" w:lineRule="auto"/>
        <w:ind w:left="3996" w:firstLine="0"/>
        <w:jc w:val="left"/>
      </w:pPr>
      <w:r>
        <w:rPr>
          <w:noProof/>
        </w:rPr>
        <w:drawing>
          <wp:inline distT="0" distB="0" distL="0" distR="0">
            <wp:extent cx="680720" cy="84645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C2" w:rsidRDefault="009E6230" w:rsidP="005E7F09">
      <w:pPr>
        <w:spacing w:line="240" w:lineRule="auto"/>
        <w:ind w:left="11" w:hanging="11"/>
        <w:jc w:val="center"/>
      </w:pPr>
      <w:r>
        <w:rPr>
          <w:b/>
          <w:sz w:val="36"/>
        </w:rPr>
        <w:t>Российская Федерация</w:t>
      </w:r>
    </w:p>
    <w:p w:rsidR="006034C2" w:rsidRDefault="009E6230" w:rsidP="005E7F09">
      <w:pPr>
        <w:spacing w:line="240" w:lineRule="auto"/>
        <w:ind w:left="11" w:hanging="11"/>
        <w:jc w:val="center"/>
      </w:pPr>
      <w:r>
        <w:rPr>
          <w:b/>
        </w:rPr>
        <w:t>КЕМЕРОВСКАЯ ОБЛАСТЬ - КУЗБАСС</w:t>
      </w:r>
    </w:p>
    <w:p w:rsidR="006034C2" w:rsidRDefault="009E6230" w:rsidP="005E7F09">
      <w:pPr>
        <w:pStyle w:val="1"/>
        <w:spacing w:line="240" w:lineRule="auto"/>
        <w:ind w:left="11" w:hanging="11"/>
      </w:pPr>
      <w:proofErr w:type="spellStart"/>
      <w:r>
        <w:t>Топкинский</w:t>
      </w:r>
      <w:proofErr w:type="spellEnd"/>
      <w:r>
        <w:t xml:space="preserve"> муниципальный округ</w:t>
      </w:r>
    </w:p>
    <w:p w:rsidR="006034C2" w:rsidRDefault="009E6230" w:rsidP="005E7F09">
      <w:pPr>
        <w:spacing w:line="240" w:lineRule="auto"/>
        <w:ind w:left="11" w:hanging="11"/>
        <w:jc w:val="center"/>
      </w:pPr>
      <w:r>
        <w:rPr>
          <w:b/>
        </w:rPr>
        <w:t xml:space="preserve">АДМИНИСТРАЦИЯ </w:t>
      </w:r>
    </w:p>
    <w:p w:rsidR="006034C2" w:rsidRDefault="009E6230" w:rsidP="005E7F09">
      <w:pPr>
        <w:spacing w:line="240" w:lineRule="auto"/>
        <w:ind w:left="11" w:hanging="11"/>
        <w:jc w:val="center"/>
      </w:pPr>
      <w:r>
        <w:rPr>
          <w:b/>
        </w:rPr>
        <w:t>ТОПКИНСКОГО МУНИЦИПАЛЬНОГО ОКРУГА</w:t>
      </w:r>
    </w:p>
    <w:p w:rsidR="006034C2" w:rsidRDefault="009E6230" w:rsidP="005E7F09">
      <w:pPr>
        <w:pStyle w:val="1"/>
        <w:spacing w:line="240" w:lineRule="auto"/>
        <w:ind w:left="11" w:hanging="11"/>
      </w:pPr>
      <w:r>
        <w:t>ПОСТАНОВЛЕНИЕ</w:t>
      </w:r>
    </w:p>
    <w:p w:rsidR="005E7F09" w:rsidRPr="005E7F09" w:rsidRDefault="005E7F09" w:rsidP="005E7F09"/>
    <w:p w:rsidR="006034C2" w:rsidRDefault="009E6230">
      <w:pPr>
        <w:spacing w:after="12"/>
        <w:ind w:left="10" w:hanging="10"/>
        <w:jc w:val="center"/>
      </w:pPr>
      <w:r>
        <w:rPr>
          <w:b/>
        </w:rPr>
        <w:t>от 27 февраля 2024</w:t>
      </w:r>
      <w:r>
        <w:rPr>
          <w:b/>
          <w:color w:val="FF0000"/>
        </w:rPr>
        <w:t xml:space="preserve"> </w:t>
      </w:r>
      <w:r>
        <w:rPr>
          <w:b/>
        </w:rPr>
        <w:t>года № 273-п</w:t>
      </w:r>
    </w:p>
    <w:p w:rsidR="006034C2" w:rsidRDefault="009E6230">
      <w:pPr>
        <w:spacing w:after="306"/>
        <w:ind w:left="10" w:hanging="10"/>
        <w:jc w:val="center"/>
      </w:pPr>
      <w:r>
        <w:rPr>
          <w:b/>
        </w:rPr>
        <w:t>г. Топки</w:t>
      </w:r>
    </w:p>
    <w:p w:rsidR="006034C2" w:rsidRDefault="009E6230">
      <w:pPr>
        <w:spacing w:after="12"/>
        <w:ind w:left="10" w:hanging="10"/>
        <w:jc w:val="center"/>
      </w:pPr>
      <w:r>
        <w:rPr>
          <w:b/>
        </w:rPr>
        <w:t xml:space="preserve">О внесении изменений в постановление администрации Топкинского муниципального округа от 16.06.2020 № 475-п «Об утверждении </w:t>
      </w:r>
    </w:p>
    <w:p w:rsidR="006034C2" w:rsidRDefault="009E6230">
      <w:pPr>
        <w:spacing w:after="632"/>
        <w:ind w:left="10" w:hanging="10"/>
        <w:jc w:val="center"/>
      </w:pPr>
      <w:r>
        <w:rPr>
          <w:b/>
        </w:rPr>
        <w:t>Положения о комиссии по контролю за сохранностью и использованием муниципального имущества Топкинского муниципального округа»</w:t>
      </w:r>
    </w:p>
    <w:p w:rsidR="006034C2" w:rsidRDefault="009E6230">
      <w:pPr>
        <w:ind w:left="-15"/>
      </w:pPr>
      <w:r>
        <w:t>На осн</w:t>
      </w:r>
      <w:r>
        <w:t xml:space="preserve">овании Гражданского кодекса Российской Федерации,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t>Топкинск</w:t>
      </w:r>
      <w:r>
        <w:t>ий</w:t>
      </w:r>
      <w:proofErr w:type="spellEnd"/>
      <w:r>
        <w:t xml:space="preserve"> муниципальный округ Кемеровской области – Кузбасса, в связи с изменением кадрового состава и приведением нормативного правового акта в соответствие:</w:t>
      </w:r>
    </w:p>
    <w:p w:rsidR="006034C2" w:rsidRDefault="009E6230">
      <w:pPr>
        <w:numPr>
          <w:ilvl w:val="0"/>
          <w:numId w:val="1"/>
        </w:numPr>
      </w:pPr>
      <w:r>
        <w:t>Внести в постановление администрации Топкинского муниципального округа от 16.06.2020 № 475-п «Об утвержд</w:t>
      </w:r>
      <w:r>
        <w:t>ении Положения о комиссии по контролю за сохранностью и использованием муниципального имущества Топкинского муниципального округа» следующие изменения:</w:t>
      </w:r>
    </w:p>
    <w:p w:rsidR="006034C2" w:rsidRDefault="009E6230">
      <w:pPr>
        <w:ind w:left="-15"/>
      </w:pPr>
      <w:r>
        <w:t>1.1. Состав комиссии по контролю за сохранностью и использованием муниципального имущества Топкинского м</w:t>
      </w:r>
      <w:r>
        <w:t>униципального округа утвердить в новой редакции.</w:t>
      </w:r>
    </w:p>
    <w:p w:rsidR="006034C2" w:rsidRDefault="009E6230">
      <w:pPr>
        <w:numPr>
          <w:ilvl w:val="0"/>
          <w:numId w:val="1"/>
        </w:numPr>
      </w:pPr>
      <w:r>
        <w:t>Разместить данное постановление на официальном сайте администрации Топкинского муниципального округа в информационно</w:t>
      </w:r>
      <w:r w:rsidR="005E7F09">
        <w:t>-</w:t>
      </w:r>
      <w:r>
        <w:t xml:space="preserve">телекоммуникационной сети «Интернет». </w:t>
      </w:r>
    </w:p>
    <w:p w:rsidR="006034C2" w:rsidRDefault="009E6230">
      <w:pPr>
        <w:numPr>
          <w:ilvl w:val="0"/>
          <w:numId w:val="1"/>
        </w:numPr>
      </w:pPr>
      <w:r>
        <w:t>Контроль за исполнением постановления возложить на п</w:t>
      </w:r>
      <w:r>
        <w:t xml:space="preserve">ервого заместителя главы Топкинского муниципального округа по инвестициям, имущественным отношениям и развитию бизнеса </w:t>
      </w:r>
      <w:proofErr w:type="spellStart"/>
      <w:r>
        <w:t>О.А.Шкробко</w:t>
      </w:r>
      <w:proofErr w:type="spellEnd"/>
      <w:r>
        <w:t xml:space="preserve">, </w:t>
      </w:r>
      <w:r>
        <w:lastRenderedPageBreak/>
        <w:t xml:space="preserve">председателя Комитета по управлению муниципальным имуществом администрации Топкинского муниципального округа </w:t>
      </w:r>
      <w:proofErr w:type="spellStart"/>
      <w:r>
        <w:t>Н.В.Мурашкину</w:t>
      </w:r>
      <w:proofErr w:type="spellEnd"/>
      <w:r>
        <w:t>.</w:t>
      </w:r>
    </w:p>
    <w:p w:rsidR="006034C2" w:rsidRDefault="009E6230" w:rsidP="005E7F09">
      <w:pPr>
        <w:numPr>
          <w:ilvl w:val="0"/>
          <w:numId w:val="1"/>
        </w:numPr>
        <w:spacing w:after="953"/>
      </w:pPr>
      <w:r>
        <w:t xml:space="preserve">Постановление </w:t>
      </w:r>
      <w:r>
        <w:tab/>
        <w:t xml:space="preserve">вступает </w:t>
      </w:r>
      <w:r>
        <w:tab/>
        <w:t xml:space="preserve">в </w:t>
      </w:r>
      <w:r>
        <w:tab/>
        <w:t xml:space="preserve">силу </w:t>
      </w:r>
      <w:r>
        <w:tab/>
        <w:t xml:space="preserve">после </w:t>
      </w:r>
      <w:r w:rsidR="005E7F09">
        <w:t>о</w:t>
      </w:r>
      <w:r>
        <w:t>фициального обнародования.</w:t>
      </w:r>
    </w:p>
    <w:p w:rsidR="006034C2" w:rsidRDefault="009E6230">
      <w:pPr>
        <w:ind w:left="-15" w:firstLine="0"/>
      </w:pPr>
      <w:r>
        <w:t>Глава Топкинского</w:t>
      </w:r>
    </w:p>
    <w:p w:rsidR="006034C2" w:rsidRDefault="009E6230">
      <w:pPr>
        <w:ind w:left="-15" w:firstLine="0"/>
      </w:pPr>
      <w:r>
        <w:t xml:space="preserve">муниципального округа                                                                   </w:t>
      </w:r>
      <w:proofErr w:type="spellStart"/>
      <w:r>
        <w:t>С.В.Фролов</w:t>
      </w:r>
      <w:proofErr w:type="spellEnd"/>
    </w:p>
    <w:p w:rsidR="005E7F09" w:rsidRDefault="009E6230">
      <w:pPr>
        <w:spacing w:after="10436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5E7F09" w:rsidRDefault="005E7F09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E7F09" w:rsidRDefault="005E7F09" w:rsidP="005E7F09">
      <w:pPr>
        <w:jc w:val="right"/>
        <w:rPr>
          <w:szCs w:val="28"/>
        </w:rPr>
      </w:pPr>
      <w:r>
        <w:rPr>
          <w:caps/>
          <w:szCs w:val="28"/>
        </w:rPr>
        <w:t xml:space="preserve">Утвержден </w:t>
      </w:r>
    </w:p>
    <w:p w:rsidR="005E7F09" w:rsidRDefault="005E7F09" w:rsidP="005E7F09">
      <w:pPr>
        <w:jc w:val="right"/>
        <w:rPr>
          <w:szCs w:val="28"/>
        </w:rPr>
      </w:pPr>
      <w:r>
        <w:rPr>
          <w:szCs w:val="28"/>
        </w:rPr>
        <w:t xml:space="preserve"> постановлением администрации</w:t>
      </w:r>
    </w:p>
    <w:p w:rsidR="005E7F09" w:rsidRDefault="005E7F09" w:rsidP="005E7F09">
      <w:pPr>
        <w:jc w:val="right"/>
        <w:rPr>
          <w:szCs w:val="28"/>
        </w:rPr>
      </w:pPr>
      <w:r>
        <w:rPr>
          <w:szCs w:val="28"/>
        </w:rPr>
        <w:t xml:space="preserve">Топкинского муниципального округа </w:t>
      </w:r>
    </w:p>
    <w:p w:rsidR="005E7F09" w:rsidRDefault="005E7F09" w:rsidP="005E7F09">
      <w:pPr>
        <w:tabs>
          <w:tab w:val="left" w:pos="6120"/>
        </w:tabs>
        <w:jc w:val="right"/>
        <w:rPr>
          <w:szCs w:val="28"/>
        </w:rPr>
      </w:pPr>
      <w:r>
        <w:rPr>
          <w:szCs w:val="28"/>
        </w:rPr>
        <w:t>от 27 февраля 2024 года № 273-п</w:t>
      </w:r>
    </w:p>
    <w:p w:rsidR="005E7F09" w:rsidRDefault="005E7F09" w:rsidP="005E7F09">
      <w:pPr>
        <w:tabs>
          <w:tab w:val="left" w:pos="6120"/>
        </w:tabs>
        <w:jc w:val="right"/>
        <w:rPr>
          <w:szCs w:val="28"/>
        </w:rPr>
      </w:pPr>
    </w:p>
    <w:p w:rsidR="005E7F09" w:rsidRDefault="005E7F09" w:rsidP="005E7F09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E7F09" w:rsidRDefault="005E7F09" w:rsidP="005E7F09">
      <w:pPr>
        <w:jc w:val="center"/>
        <w:rPr>
          <w:b/>
          <w:spacing w:val="1"/>
          <w:szCs w:val="28"/>
          <w:shd w:val="clear" w:color="auto" w:fill="FFFFFF"/>
        </w:rPr>
      </w:pPr>
      <w:r>
        <w:rPr>
          <w:b/>
          <w:spacing w:val="1"/>
          <w:szCs w:val="28"/>
          <w:shd w:val="clear" w:color="auto" w:fill="FFFFFF"/>
        </w:rPr>
        <w:t>комиссии по контролю за сохранностью и использованием муниципального имущества Топкинского муниципального округа</w:t>
      </w:r>
    </w:p>
    <w:p w:rsidR="005E7F09" w:rsidRDefault="005E7F09" w:rsidP="005E7F09">
      <w:pPr>
        <w:jc w:val="center"/>
        <w:rPr>
          <w:b/>
          <w:spacing w:val="1"/>
          <w:szCs w:val="28"/>
          <w:shd w:val="clear" w:color="auto" w:fill="FFFFFF"/>
        </w:rPr>
      </w:pPr>
    </w:p>
    <w:tbl>
      <w:tblPr>
        <w:tblW w:w="9206" w:type="dxa"/>
        <w:tblLook w:val="01E0" w:firstRow="1" w:lastRow="1" w:firstColumn="1" w:lastColumn="1" w:noHBand="0" w:noVBand="0"/>
      </w:tblPr>
      <w:tblGrid>
        <w:gridCol w:w="2943"/>
        <w:gridCol w:w="6263"/>
      </w:tblGrid>
      <w:tr w:rsidR="005E7F09" w:rsidTr="00E65D1C">
        <w:tc>
          <w:tcPr>
            <w:tcW w:w="2943" w:type="dxa"/>
            <w:hideMark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Председатель  комиссии</w:t>
            </w:r>
          </w:p>
        </w:tc>
        <w:tc>
          <w:tcPr>
            <w:tcW w:w="6263" w:type="dxa"/>
            <w:hideMark/>
          </w:tcPr>
          <w:p w:rsidR="005E7F09" w:rsidRDefault="005E7F09" w:rsidP="00E65D1C">
            <w:pPr>
              <w:spacing w:line="256" w:lineRule="auto"/>
            </w:pPr>
            <w:r>
              <w:rPr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</w:tc>
      </w:tr>
      <w:tr w:rsidR="005E7F09" w:rsidTr="00E65D1C">
        <w:tc>
          <w:tcPr>
            <w:tcW w:w="2943" w:type="dxa"/>
          </w:tcPr>
          <w:p w:rsidR="005E7F09" w:rsidRDefault="005E7F09" w:rsidP="00E65D1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:rsidR="005E7F09" w:rsidRDefault="005E7F09" w:rsidP="00E65D1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5E7F09" w:rsidTr="00E65D1C">
        <w:tc>
          <w:tcPr>
            <w:tcW w:w="2943" w:type="dxa"/>
            <w:hideMark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 комиссии</w:t>
            </w:r>
          </w:p>
        </w:tc>
        <w:tc>
          <w:tcPr>
            <w:tcW w:w="6263" w:type="dxa"/>
            <w:hideMark/>
          </w:tcPr>
          <w:p w:rsidR="005E7F09" w:rsidRDefault="005E7F09" w:rsidP="00E65D1C">
            <w:pPr>
              <w:spacing w:line="256" w:lineRule="auto"/>
            </w:pPr>
            <w:r>
              <w:rPr>
                <w:szCs w:val="28"/>
              </w:rPr>
              <w:t>- заместитель председателя Комитета по управлению муниципальным имуществом администрации Топкинского муниципального округа</w:t>
            </w:r>
          </w:p>
        </w:tc>
      </w:tr>
      <w:tr w:rsidR="005E7F09" w:rsidTr="00E65D1C">
        <w:tc>
          <w:tcPr>
            <w:tcW w:w="2943" w:type="dxa"/>
          </w:tcPr>
          <w:p w:rsidR="005E7F09" w:rsidRDefault="005E7F09" w:rsidP="00E65D1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:rsidR="005E7F09" w:rsidRDefault="005E7F09" w:rsidP="00E65D1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5E7F09" w:rsidTr="00E65D1C">
        <w:tc>
          <w:tcPr>
            <w:tcW w:w="2943" w:type="dxa"/>
            <w:hideMark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6263" w:type="dxa"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- главный специалист сектора по имущественным вопросам отдела управления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  <w:p w:rsidR="005E7F09" w:rsidRDefault="005E7F09" w:rsidP="00E65D1C">
            <w:pPr>
              <w:spacing w:line="256" w:lineRule="auto"/>
            </w:pPr>
          </w:p>
        </w:tc>
      </w:tr>
    </w:tbl>
    <w:p w:rsidR="005E7F09" w:rsidRDefault="005E7F09" w:rsidP="005E7F09">
      <w:pPr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5E7F09" w:rsidRDefault="005E7F09" w:rsidP="005E7F09">
      <w:pPr>
        <w:jc w:val="center"/>
        <w:rPr>
          <w:szCs w:val="28"/>
        </w:rPr>
      </w:pPr>
    </w:p>
    <w:tbl>
      <w:tblPr>
        <w:tblW w:w="9206" w:type="dxa"/>
        <w:tblLook w:val="01E0" w:firstRow="1" w:lastRow="1" w:firstColumn="1" w:lastColumn="1" w:noHBand="0" w:noVBand="0"/>
      </w:tblPr>
      <w:tblGrid>
        <w:gridCol w:w="9206"/>
      </w:tblGrid>
      <w:tr w:rsidR="005E7F09" w:rsidTr="005E7F09">
        <w:tc>
          <w:tcPr>
            <w:tcW w:w="9206" w:type="dxa"/>
            <w:hideMark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- заместитель начальника управления ЖКХ и благоустройства администрации Топкинского муниципального округа</w:t>
            </w:r>
          </w:p>
        </w:tc>
      </w:tr>
      <w:tr w:rsidR="005E7F09" w:rsidTr="005E7F09">
        <w:tc>
          <w:tcPr>
            <w:tcW w:w="9206" w:type="dxa"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</w:p>
        </w:tc>
      </w:tr>
      <w:tr w:rsidR="005E7F09" w:rsidTr="005E7F09">
        <w:tc>
          <w:tcPr>
            <w:tcW w:w="9206" w:type="dxa"/>
            <w:hideMark/>
          </w:tcPr>
          <w:p w:rsidR="005E7F09" w:rsidRDefault="005E7F09" w:rsidP="00E65D1C">
            <w:pPr>
              <w:spacing w:line="256" w:lineRule="auto"/>
            </w:pPr>
            <w:r>
              <w:rPr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</w:tc>
      </w:tr>
      <w:tr w:rsidR="005E7F09" w:rsidTr="005E7F09">
        <w:tc>
          <w:tcPr>
            <w:tcW w:w="9206" w:type="dxa"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</w:p>
        </w:tc>
      </w:tr>
      <w:tr w:rsidR="005E7F09" w:rsidTr="005E7F09">
        <w:tc>
          <w:tcPr>
            <w:tcW w:w="9206" w:type="dxa"/>
            <w:hideMark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- начальник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  <w:tr w:rsidR="005E7F09" w:rsidTr="005E7F09">
        <w:tc>
          <w:tcPr>
            <w:tcW w:w="9206" w:type="dxa"/>
          </w:tcPr>
          <w:p w:rsidR="005E7F09" w:rsidRDefault="005E7F09" w:rsidP="00E65D1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5E7F09" w:rsidTr="005E7F09">
        <w:trPr>
          <w:trHeight w:val="441"/>
        </w:trPr>
        <w:tc>
          <w:tcPr>
            <w:tcW w:w="9206" w:type="dxa"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- заведующий сектором по имущественным вопросам отдела управления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  <w:p w:rsidR="005E7F09" w:rsidRDefault="005E7F09" w:rsidP="00E65D1C">
            <w:pPr>
              <w:spacing w:line="256" w:lineRule="auto"/>
            </w:pPr>
          </w:p>
        </w:tc>
      </w:tr>
      <w:tr w:rsidR="005E7F09" w:rsidTr="005E7F09">
        <w:tc>
          <w:tcPr>
            <w:tcW w:w="9206" w:type="dxa"/>
          </w:tcPr>
          <w:p w:rsidR="005E7F09" w:rsidRDefault="005E7F09" w:rsidP="00E65D1C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- начальник земельного отдела Комитета по управлению муниципальным имуществом администрации Топкинского муниципального округа</w:t>
            </w:r>
          </w:p>
        </w:tc>
      </w:tr>
    </w:tbl>
    <w:p w:rsidR="005E7F09" w:rsidRDefault="005E7F09" w:rsidP="005E7F09">
      <w:bookmarkStart w:id="0" w:name="_GoBack"/>
      <w:bookmarkEnd w:id="0"/>
    </w:p>
    <w:sectPr w:rsidR="005E7F09" w:rsidSect="005E7F09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428B"/>
    <w:multiLevelType w:val="hybridMultilevel"/>
    <w:tmpl w:val="336C21A2"/>
    <w:lvl w:ilvl="0" w:tplc="8E68A7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ED01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0E08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831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E96F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A575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CAB3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0DB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CE5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2"/>
    <w:rsid w:val="005E7F09"/>
    <w:rsid w:val="006034C2"/>
    <w:rsid w:val="009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9A22"/>
  <w15:docId w15:val="{87841A66-A9AB-4887-B891-88E9EBF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</dc:creator>
  <cp:keywords/>
  <cp:lastModifiedBy>Кузякова О.Н.</cp:lastModifiedBy>
  <cp:revision>2</cp:revision>
  <dcterms:created xsi:type="dcterms:W3CDTF">2024-03-05T02:25:00Z</dcterms:created>
  <dcterms:modified xsi:type="dcterms:W3CDTF">2024-03-05T02:25:00Z</dcterms:modified>
</cp:coreProperties>
</file>