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BC992" w14:textId="77777777" w:rsidR="003A0D72" w:rsidRDefault="005E021B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2088AA8D" wp14:editId="3603ABC1">
            <wp:extent cx="675640" cy="84645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0C5CD" w14:textId="77777777" w:rsidR="003A0D72" w:rsidRDefault="005E021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 w14:paraId="6FF10231" w14:textId="77777777" w:rsidR="003A0D72" w:rsidRDefault="005E02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14:paraId="0BEDFEE6" w14:textId="77777777" w:rsidR="003A0D72" w:rsidRDefault="005E021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 w14:paraId="44588303" w14:textId="77777777" w:rsidR="003A0D72" w:rsidRDefault="005E02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12A6F28B" w14:textId="77777777" w:rsidR="003A0D72" w:rsidRDefault="005E02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 w14:paraId="29B379EA" w14:textId="77777777" w:rsidR="003A0D72" w:rsidRDefault="005E021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14:paraId="6558E16B" w14:textId="77777777" w:rsidR="003A0D72" w:rsidRDefault="003A0D72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1DCCB6CA" w14:textId="076591B5" w:rsidR="003A0D72" w:rsidRPr="00943836" w:rsidRDefault="005E021B">
      <w:pPr>
        <w:spacing w:line="360" w:lineRule="auto"/>
        <w:jc w:val="center"/>
        <w:rPr>
          <w:b/>
          <w:sz w:val="28"/>
          <w:szCs w:val="28"/>
        </w:rPr>
      </w:pPr>
      <w:r w:rsidRPr="00943836">
        <w:rPr>
          <w:b/>
          <w:sz w:val="28"/>
          <w:szCs w:val="28"/>
        </w:rPr>
        <w:t xml:space="preserve">от </w:t>
      </w:r>
      <w:r w:rsidR="00E25433">
        <w:rPr>
          <w:b/>
          <w:sz w:val="28"/>
          <w:szCs w:val="28"/>
        </w:rPr>
        <w:t>_____________</w:t>
      </w:r>
      <w:r w:rsidR="00943836" w:rsidRPr="00943836">
        <w:rPr>
          <w:b/>
          <w:sz w:val="28"/>
          <w:szCs w:val="28"/>
        </w:rPr>
        <w:t xml:space="preserve"> года</w:t>
      </w:r>
      <w:r w:rsidRPr="00943836">
        <w:rPr>
          <w:b/>
          <w:sz w:val="28"/>
          <w:szCs w:val="28"/>
        </w:rPr>
        <w:t xml:space="preserve"> № </w:t>
      </w:r>
      <w:r w:rsidR="00E25433">
        <w:rPr>
          <w:b/>
          <w:sz w:val="28"/>
          <w:szCs w:val="28"/>
        </w:rPr>
        <w:t>________</w:t>
      </w:r>
      <w:r w:rsidR="00943836" w:rsidRPr="00943836">
        <w:rPr>
          <w:b/>
          <w:sz w:val="28"/>
          <w:szCs w:val="28"/>
        </w:rPr>
        <w:t>-п</w:t>
      </w:r>
    </w:p>
    <w:p w14:paraId="518D32F5" w14:textId="77777777" w:rsidR="003A0D72" w:rsidRPr="00943836" w:rsidRDefault="00000000">
      <w:pPr>
        <w:spacing w:line="360" w:lineRule="auto"/>
        <w:jc w:val="center"/>
        <w:rPr>
          <w:b/>
          <w:sz w:val="28"/>
          <w:szCs w:val="28"/>
        </w:rPr>
      </w:pPr>
      <w:sdt>
        <w:sdtPr>
          <w:rPr>
            <w:b/>
            <w:sz w:val="28"/>
            <w:szCs w:val="28"/>
          </w:rPr>
          <w:id w:val="-449399151"/>
          <w:placeholder>
            <w:docPart w:val="86C8EE755C8A491AB2E928906E30A895"/>
          </w:placeholder>
        </w:sdtPr>
        <w:sdtContent>
          <w:r w:rsidR="005E021B" w:rsidRPr="00943836">
            <w:rPr>
              <w:b/>
              <w:sz w:val="28"/>
              <w:szCs w:val="28"/>
            </w:rPr>
            <w:t>г. Топки</w:t>
          </w:r>
        </w:sdtContent>
      </w:sdt>
    </w:p>
    <w:p w14:paraId="30E8B719" w14:textId="77777777" w:rsidR="003A0D72" w:rsidRDefault="003A0D72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fa"/>
        <w:tblW w:w="832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7"/>
      </w:tblGrid>
      <w:tr w:rsidR="003A0D72" w14:paraId="23E809F0" w14:textId="77777777">
        <w:trPr>
          <w:jc w:val="center"/>
        </w:trPr>
        <w:tc>
          <w:tcPr>
            <w:tcW w:w="8327" w:type="dxa"/>
            <w:tcBorders>
              <w:top w:val="nil"/>
              <w:left w:val="nil"/>
              <w:bottom w:val="nil"/>
              <w:right w:val="nil"/>
            </w:tcBorders>
          </w:tcPr>
          <w:p w14:paraId="6AC5089B" w14:textId="77777777" w:rsidR="003A0D72" w:rsidRDefault="005E021B">
            <w:pPr>
              <w:pStyle w:val="11"/>
              <w:jc w:val="center"/>
              <w:rPr>
                <w:b/>
                <w:sz w:val="28"/>
              </w:rPr>
            </w:pPr>
            <w:bookmarkStart w:id="0" w:name="__DdeLink__2_88264086"/>
            <w:bookmarkEnd w:id="0"/>
            <w:r>
              <w:rPr>
                <w:b/>
                <w:iCs/>
                <w:sz w:val="28"/>
                <w:szCs w:val="28"/>
              </w:rPr>
              <w:t xml:space="preserve">О внесении изменений в постановление администрации Топкинского муниципального округа от 19.03.2025 № 488-п «Об утверждении муниципальной программы «Поддержка семей участников специальной военной операции в Топкинском муниципальном округе «Забота о </w:t>
            </w:r>
            <w:proofErr w:type="spellStart"/>
            <w:r>
              <w:rPr>
                <w:b/>
                <w:iCs/>
                <w:sz w:val="28"/>
                <w:szCs w:val="28"/>
              </w:rPr>
              <w:t>СВОих</w:t>
            </w:r>
            <w:proofErr w:type="spellEnd"/>
            <w:r>
              <w:rPr>
                <w:b/>
                <w:iCs/>
                <w:sz w:val="28"/>
                <w:szCs w:val="28"/>
              </w:rPr>
              <w:t>»</w:t>
            </w:r>
          </w:p>
        </w:tc>
      </w:tr>
    </w:tbl>
    <w:p w14:paraId="17D1F7C2" w14:textId="77777777" w:rsidR="003A0D72" w:rsidRDefault="003A0D72">
      <w:pPr>
        <w:spacing w:line="360" w:lineRule="auto"/>
        <w:rPr>
          <w:bCs/>
        </w:rPr>
      </w:pPr>
    </w:p>
    <w:p w14:paraId="6D1A9076" w14:textId="02FE52DC" w:rsidR="003A0D72" w:rsidRDefault="005E021B" w:rsidP="009E439B">
      <w:pPr>
        <w:pStyle w:val="11"/>
        <w:ind w:firstLine="72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06.10.2003 </w:t>
      </w:r>
      <w:r>
        <w:rPr>
          <w:color w:val="000000"/>
          <w:sz w:val="28"/>
        </w:rPr>
        <w:t xml:space="preserve">№ </w:t>
      </w:r>
      <w:r>
        <w:rPr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9E439B" w:rsidRPr="009E439B">
        <w:rPr>
          <w:sz w:val="28"/>
        </w:rPr>
        <w:t xml:space="preserve">Уставом муниципального образования Топкинский муниципальный округ Кемеровской области – Кузбасса </w:t>
      </w:r>
      <w:r>
        <w:rPr>
          <w:sz w:val="28"/>
        </w:rPr>
        <w:t>и приведением нормативного правового акта в соответствие:</w:t>
      </w:r>
    </w:p>
    <w:p w14:paraId="2F24E78B" w14:textId="77777777" w:rsidR="003A0D72" w:rsidRDefault="005E021B" w:rsidP="009E439B">
      <w:pPr>
        <w:pStyle w:val="11"/>
        <w:spacing w:before="0" w:after="0"/>
        <w:ind w:firstLine="567"/>
        <w:jc w:val="both"/>
        <w:rPr>
          <w:sz w:val="28"/>
        </w:rPr>
      </w:pPr>
      <w:r>
        <w:rPr>
          <w:sz w:val="28"/>
        </w:rPr>
        <w:t>1. Внести в постановление администрации Топкинского муниципального округа</w:t>
      </w:r>
      <w:r>
        <w:rPr>
          <w:color w:val="000000"/>
          <w:sz w:val="28"/>
        </w:rPr>
        <w:t xml:space="preserve"> </w:t>
      </w:r>
      <w:hyperlink r:id="rId9">
        <w:r>
          <w:rPr>
            <w:color w:val="000000"/>
            <w:sz w:val="28"/>
          </w:rPr>
          <w:t>от 19.03.2025 № 488-п</w:t>
        </w:r>
      </w:hyperlink>
      <w:r>
        <w:rPr>
          <w:color w:val="000000"/>
          <w:sz w:val="28"/>
        </w:rPr>
        <w:t xml:space="preserve"> </w:t>
      </w:r>
      <w:bookmarkStart w:id="1" w:name="__DdeLink__435_2738991168"/>
      <w:r>
        <w:rPr>
          <w:color w:val="000000"/>
          <w:sz w:val="28"/>
        </w:rPr>
        <w:t xml:space="preserve">«Об утверждении муниципальной программы «Поддержка семей участников специальной военной операции в Топкинском муниципальном округе «Забота о </w:t>
      </w:r>
      <w:proofErr w:type="spellStart"/>
      <w:r>
        <w:rPr>
          <w:color w:val="000000"/>
          <w:sz w:val="28"/>
        </w:rPr>
        <w:t>СВОих</w:t>
      </w:r>
      <w:proofErr w:type="spellEnd"/>
      <w:r>
        <w:rPr>
          <w:color w:val="000000"/>
          <w:sz w:val="28"/>
        </w:rPr>
        <w:t xml:space="preserve">» </w:t>
      </w:r>
      <w:bookmarkEnd w:id="1"/>
      <w:r>
        <w:rPr>
          <w:color w:val="000000"/>
          <w:sz w:val="28"/>
        </w:rPr>
        <w:t>(далее – муниципальная программа) с</w:t>
      </w:r>
      <w:r>
        <w:rPr>
          <w:sz w:val="28"/>
        </w:rPr>
        <w:t>ледующие изменения:</w:t>
      </w:r>
    </w:p>
    <w:p w14:paraId="7767157B" w14:textId="77777777" w:rsidR="009E439B" w:rsidRDefault="005E021B" w:rsidP="009E439B">
      <w:pPr>
        <w:pStyle w:val="11"/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</w:rPr>
        <w:t xml:space="preserve">1.1. </w:t>
      </w:r>
      <w:r w:rsidR="009E439B">
        <w:rPr>
          <w:sz w:val="28"/>
        </w:rPr>
        <w:t xml:space="preserve">По всему тексту муниципальной программы после слов </w:t>
      </w:r>
      <w:r>
        <w:rPr>
          <w:sz w:val="28"/>
          <w:szCs w:val="28"/>
        </w:rPr>
        <w:t>«Кузбасский клинический госпиталь для ветеранов войн»,</w:t>
      </w:r>
      <w:r w:rsidR="009E439B">
        <w:rPr>
          <w:sz w:val="28"/>
          <w:szCs w:val="28"/>
        </w:rPr>
        <w:t xml:space="preserve"> дополнить словами «им. Н.Н. Бурдина»;</w:t>
      </w:r>
    </w:p>
    <w:p w14:paraId="35D38FE5" w14:textId="0AAD59BB" w:rsidR="003A0D72" w:rsidRDefault="009E439B" w:rsidP="009E439B">
      <w:pPr>
        <w:pStyle w:val="11"/>
        <w:spacing w:before="0" w:after="0"/>
        <w:ind w:firstLine="567"/>
        <w:jc w:val="both"/>
        <w:rPr>
          <w:sz w:val="28"/>
        </w:rPr>
      </w:pPr>
      <w:r>
        <w:rPr>
          <w:sz w:val="28"/>
          <w:szCs w:val="28"/>
        </w:rPr>
        <w:t>1.2. По всему тексту муниципальной программы слова «Государственное казенное учреждение «Центр занятости населения г. Топки», заменить словами «Территориальный центр занятости населения города Топки ГКУ «Кадровый центр Кузбасс».</w:t>
      </w:r>
    </w:p>
    <w:p w14:paraId="10441A36" w14:textId="77777777" w:rsidR="003A0D72" w:rsidRDefault="005E021B">
      <w:pPr>
        <w:ind w:firstLine="539"/>
        <w:jc w:val="both"/>
        <w:rPr>
          <w:sz w:val="28"/>
        </w:rPr>
      </w:pPr>
      <w:r>
        <w:rPr>
          <w:sz w:val="28"/>
        </w:rPr>
        <w:lastRenderedPageBreak/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1FAE512D" w14:textId="77777777" w:rsidR="003A0D72" w:rsidRDefault="005E021B">
      <w:pPr>
        <w:pStyle w:val="11"/>
        <w:spacing w:before="0" w:after="0"/>
        <w:ind w:firstLine="624"/>
        <w:jc w:val="both"/>
        <w:rPr>
          <w:sz w:val="28"/>
        </w:rPr>
      </w:pPr>
      <w:r>
        <w:rPr>
          <w:sz w:val="28"/>
        </w:rPr>
        <w:t xml:space="preserve">3. Контроль за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>
        <w:rPr>
          <w:sz w:val="28"/>
        </w:rPr>
        <w:t>Т.Н.Смыкову</w:t>
      </w:r>
      <w:proofErr w:type="spellEnd"/>
      <w:r>
        <w:rPr>
          <w:sz w:val="28"/>
        </w:rPr>
        <w:t>.</w:t>
      </w:r>
    </w:p>
    <w:p w14:paraId="7D6CF0BA" w14:textId="77777777" w:rsidR="003A0D72" w:rsidRDefault="005E021B">
      <w:pPr>
        <w:pStyle w:val="11"/>
        <w:spacing w:before="0" w:after="0"/>
        <w:ind w:firstLine="624"/>
        <w:jc w:val="both"/>
        <w:rPr>
          <w:color w:val="000000"/>
          <w:sz w:val="28"/>
        </w:rPr>
      </w:pPr>
      <w:r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575C176A" w14:textId="77777777" w:rsidR="003A0D72" w:rsidRDefault="003A0D72">
      <w:pPr>
        <w:pStyle w:val="ConsNormal"/>
        <w:widowControl/>
        <w:spacing w:line="360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FB237D" w14:textId="77777777" w:rsidR="003A0D72" w:rsidRDefault="003A0D72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tbl>
      <w:tblPr>
        <w:tblStyle w:val="afa"/>
        <w:tblW w:w="1020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5"/>
        <w:gridCol w:w="3574"/>
        <w:gridCol w:w="3232"/>
      </w:tblGrid>
      <w:tr w:rsidR="003A0D72" w14:paraId="785792BB" w14:textId="77777777">
        <w:tc>
          <w:tcPr>
            <w:tcW w:w="3395" w:type="dxa"/>
            <w:tcBorders>
              <w:top w:val="nil"/>
              <w:left w:val="nil"/>
              <w:bottom w:val="nil"/>
              <w:right w:val="nil"/>
            </w:tcBorders>
          </w:tcPr>
          <w:p w14:paraId="3A91EF82" w14:textId="13E5F6D0" w:rsidR="003A0D72" w:rsidRDefault="00000000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Наименование приложений"/>
                <w:tag w:val="Наименование приложений"/>
                <w:id w:val="1363486641"/>
                <w:placeholder>
                  <w:docPart w:val="24388175F5944C028FB042E9A062A182"/>
                </w:placeholder>
              </w:sdtPr>
              <w:sdtContent/>
            </w:sdt>
            <w:sdt>
              <w:sdt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5E021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E218D" w14:textId="77777777" w:rsidR="003A0D72" w:rsidRDefault="005E021B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9D119" w14:textId="77777777" w:rsidR="003A0D72" w:rsidRDefault="00000000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5E021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52A50A4A" w14:textId="5D425B84" w:rsidR="003A0D72" w:rsidRDefault="00000000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</w:rPr>
        <w:pict w14:anchorId="3A0C5C4B">
          <v:rect id="Надпись 3" o:spid="_x0000_s2050" style="position:absolute;left:0;text-align:left;margin-left:1.05pt;margin-top:759pt;width:142.85pt;height:13.7pt;z-index:4;visibility:visible;mso-wrap-style:square;mso-wrap-distance-left:8.95pt;mso-wrap-distance-top:28.35pt;mso-wrap-distance-right:9.6pt;mso-wrap-distance-bottom:28.3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" o:allowincell="f" filled="f" stroked="f" strokeweight=".5pt">
            <v:textbox style="mso-fit-shape-to-text:t" inset="0,0,0,0">
              <w:txbxContent>
                <w:p w14:paraId="4A4FE648" w14:textId="77777777" w:rsidR="003A0D72" w:rsidRDefault="003A0D72">
                  <w:pPr>
                    <w:pStyle w:val="af9"/>
                    <w:rPr>
                      <w:color w:val="000000"/>
                    </w:rPr>
                  </w:pPr>
                </w:p>
              </w:txbxContent>
            </v:textbox>
            <w10:wrap type="topAndBottom" anchory="page"/>
          </v:rect>
        </w:pict>
      </w:r>
    </w:p>
    <w:sectPr w:rsidR="003A0D72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3" w:bottom="1134" w:left="1701" w:header="720" w:footer="567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02505" w14:textId="77777777" w:rsidR="004A7C5C" w:rsidRDefault="004A7C5C">
      <w:r>
        <w:separator/>
      </w:r>
    </w:p>
  </w:endnote>
  <w:endnote w:type="continuationSeparator" w:id="0">
    <w:p w14:paraId="335E031B" w14:textId="77777777" w:rsidR="004A7C5C" w:rsidRDefault="004A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1F43" w14:textId="7C3BD761" w:rsidR="003A0D72" w:rsidRDefault="00000000">
    <w:pPr>
      <w:pStyle w:val="af6"/>
    </w:pPr>
    <w:r>
      <w:rPr>
        <w:noProof/>
      </w:rPr>
      <w:pict w14:anchorId="24E02148">
        <v:rect id="Врезка2" o:spid="_x0000_s1025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" o:allowincell="f" filled="f" stroked="f" strokeweight="0">
          <v:textbox style="mso-fit-shape-to-text:t" inset="0,0,0,0">
            <w:txbxContent>
              <w:p w14:paraId="3EEE3D41" w14:textId="77777777" w:rsidR="003A0D72" w:rsidRDefault="005E021B">
                <w:pPr>
                  <w:pStyle w:val="af6"/>
                  <w:rPr>
                    <w:rStyle w:val="a5"/>
                  </w:rPr>
                </w:pPr>
                <w:r>
                  <w:rPr>
                    <w:rStyle w:val="a5"/>
                  </w:rPr>
                  <w:fldChar w:fldCharType="begin"/>
                </w:r>
                <w:r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>
                  <w:rPr>
                    <w:rStyle w:val="a5"/>
                  </w:rPr>
                  <w:t>0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A3A5C" w14:textId="77777777" w:rsidR="003A0D72" w:rsidRDefault="003A0D72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E49F6" w14:textId="77777777" w:rsidR="003A0D72" w:rsidRDefault="003A0D72">
    <w:pPr>
      <w:pStyle w:val="af6"/>
      <w:jc w:val="right"/>
    </w:pPr>
  </w:p>
  <w:p w14:paraId="03C849D9" w14:textId="77777777" w:rsidR="003A0D72" w:rsidRDefault="003A0D72">
    <w:pPr>
      <w:pStyle w:val="af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0F15A" w14:textId="77777777" w:rsidR="004A7C5C" w:rsidRDefault="004A7C5C">
      <w:r>
        <w:separator/>
      </w:r>
    </w:p>
  </w:footnote>
  <w:footnote w:type="continuationSeparator" w:id="0">
    <w:p w14:paraId="3494AF39" w14:textId="77777777" w:rsidR="004A7C5C" w:rsidRDefault="004A7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81755056"/>
      <w:docPartObj>
        <w:docPartGallery w:val="Page Numbers (Top of Page)"/>
        <w:docPartUnique/>
      </w:docPartObj>
    </w:sdtPr>
    <w:sdtContent>
      <w:p w14:paraId="3928D2B3" w14:textId="77777777" w:rsidR="003A0D72" w:rsidRDefault="00000000">
        <w:pPr>
          <w:pStyle w:val="a8"/>
          <w:jc w:val="right"/>
          <w:rPr>
            <w:rFonts w:ascii="Arial" w:hAnsi="Arial" w:cs="Arial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63FE" w14:textId="77777777" w:rsidR="003A0D72" w:rsidRDefault="003A0D72">
    <w:pPr>
      <w:pStyle w:val="a8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8B100C"/>
    <w:multiLevelType w:val="multilevel"/>
    <w:tmpl w:val="9A4CDF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B0C0C0C"/>
    <w:multiLevelType w:val="multilevel"/>
    <w:tmpl w:val="9758AE3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8991093">
    <w:abstractNumId w:val="1"/>
  </w:num>
  <w:num w:numId="2" w16cid:durableId="334043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D72"/>
    <w:rsid w:val="003A0D72"/>
    <w:rsid w:val="00453269"/>
    <w:rsid w:val="004A7C5C"/>
    <w:rsid w:val="005E021B"/>
    <w:rsid w:val="00744EA4"/>
    <w:rsid w:val="00913530"/>
    <w:rsid w:val="00943836"/>
    <w:rsid w:val="009E439B"/>
    <w:rsid w:val="00C21B9F"/>
    <w:rsid w:val="00E2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E0FBBD1"/>
  <w15:docId w15:val="{D952CD6A-0E71-4581-AD09-B4C44D97F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CA2E10"/>
    <w:rPr>
      <w:color w:val="0000FF"/>
      <w:u w:val="single"/>
    </w:rPr>
  </w:style>
  <w:style w:type="character" w:styleId="a5">
    <w:name w:val="page number"/>
    <w:basedOn w:val="a1"/>
    <w:qFormat/>
    <w:rsid w:val="008C749E"/>
  </w:style>
  <w:style w:type="character" w:styleId="a6">
    <w:name w:val="Emphasis"/>
    <w:qFormat/>
    <w:rsid w:val="001E1E3F"/>
    <w:rPr>
      <w:b/>
      <w:bCs/>
      <w:i w:val="0"/>
      <w:iCs w:val="0"/>
    </w:rPr>
  </w:style>
  <w:style w:type="character" w:customStyle="1" w:styleId="a7">
    <w:name w:val="Верхний колонтитул Знак"/>
    <w:link w:val="a8"/>
    <w:uiPriority w:val="99"/>
    <w:qFormat/>
    <w:rsid w:val="005D5A39"/>
    <w:rPr>
      <w:sz w:val="24"/>
      <w:szCs w:val="24"/>
    </w:rPr>
  </w:style>
  <w:style w:type="character" w:styleId="a9">
    <w:name w:val="Placeholder Text"/>
    <w:basedOn w:val="a1"/>
    <w:uiPriority w:val="99"/>
    <w:semiHidden/>
    <w:qFormat/>
    <w:rsid w:val="00A26428"/>
    <w:rPr>
      <w:color w:val="808080"/>
    </w:rPr>
  </w:style>
  <w:style w:type="character" w:styleId="aa">
    <w:name w:val="annotation reference"/>
    <w:basedOn w:val="a1"/>
    <w:qFormat/>
    <w:rsid w:val="00E92310"/>
    <w:rPr>
      <w:sz w:val="16"/>
      <w:szCs w:val="16"/>
    </w:rPr>
  </w:style>
  <w:style w:type="character" w:customStyle="1" w:styleId="ab">
    <w:name w:val="Текст примечания Знак"/>
    <w:basedOn w:val="a1"/>
    <w:link w:val="ac"/>
    <w:qFormat/>
    <w:rsid w:val="00E92310"/>
  </w:style>
  <w:style w:type="character" w:customStyle="1" w:styleId="ad">
    <w:name w:val="Тема примечания Знак"/>
    <w:basedOn w:val="ab"/>
    <w:link w:val="ae"/>
    <w:qFormat/>
    <w:rsid w:val="00E92310"/>
    <w:rPr>
      <w:b/>
      <w:bCs/>
    </w:rPr>
  </w:style>
  <w:style w:type="paragraph" w:styleId="af">
    <w:name w:val="Title"/>
    <w:basedOn w:val="a0"/>
    <w:next w:val="af0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0">
    <w:name w:val="Body Text"/>
    <w:basedOn w:val="a0"/>
    <w:rsid w:val="006B3F96"/>
    <w:pPr>
      <w:spacing w:after="120"/>
    </w:pPr>
  </w:style>
  <w:style w:type="paragraph" w:styleId="af1">
    <w:name w:val="List"/>
    <w:basedOn w:val="af0"/>
    <w:rPr>
      <w:rFonts w:ascii="PT Astra Serif" w:hAnsi="PT Astra Serif" w:cs="Noto Sans Devanagari"/>
    </w:rPr>
  </w:style>
  <w:style w:type="paragraph" w:styleId="af2">
    <w:name w:val="caption"/>
    <w:basedOn w:val="a0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3">
    <w:name w:val="index heading"/>
    <w:basedOn w:val="a0"/>
    <w:qFormat/>
    <w:pPr>
      <w:suppressLineNumbers/>
    </w:pPr>
    <w:rPr>
      <w:rFonts w:ascii="PT Astra Serif" w:hAnsi="PT Astra Serif" w:cs="Noto Sans Devanagari"/>
    </w:rPr>
  </w:style>
  <w:style w:type="paragraph" w:customStyle="1" w:styleId="af4">
    <w:name w:val="Колонтитул"/>
    <w:basedOn w:val="a0"/>
    <w:qFormat/>
  </w:style>
  <w:style w:type="paragraph" w:styleId="a8">
    <w:name w:val="header"/>
    <w:basedOn w:val="a0"/>
    <w:link w:val="a7"/>
    <w:uiPriority w:val="99"/>
    <w:rsid w:val="00CA2E10"/>
    <w:pPr>
      <w:tabs>
        <w:tab w:val="center" w:pos="4677"/>
        <w:tab w:val="right" w:pos="9355"/>
      </w:tabs>
    </w:pPr>
  </w:style>
  <w:style w:type="paragraph" w:styleId="af5">
    <w:name w:val="Balloon Text"/>
    <w:basedOn w:val="a0"/>
    <w:semiHidden/>
    <w:qFormat/>
    <w:rsid w:val="00CA2E10"/>
    <w:rPr>
      <w:rFonts w:ascii="Tahoma" w:hAnsi="Tahoma" w:cs="Tahoma"/>
      <w:sz w:val="16"/>
      <w:szCs w:val="16"/>
    </w:rPr>
  </w:style>
  <w:style w:type="paragraph" w:styleId="af6">
    <w:name w:val="footer"/>
    <w:basedOn w:val="a0"/>
    <w:rsid w:val="008C749E"/>
    <w:pPr>
      <w:tabs>
        <w:tab w:val="center" w:pos="4677"/>
        <w:tab w:val="right" w:pos="9355"/>
      </w:tabs>
    </w:pPr>
  </w:style>
  <w:style w:type="paragraph" w:styleId="3">
    <w:name w:val="Body Text 3"/>
    <w:basedOn w:val="a0"/>
    <w:qFormat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qFormat/>
    <w:rsid w:val="00334005"/>
  </w:style>
  <w:style w:type="paragraph" w:styleId="af7">
    <w:name w:val="Normal (Web)"/>
    <w:basedOn w:val="a0"/>
    <w:qFormat/>
    <w:rsid w:val="008D1482"/>
    <w:pPr>
      <w:spacing w:beforeAutospacing="1" w:afterAutospacing="1"/>
    </w:pPr>
  </w:style>
  <w:style w:type="paragraph" w:customStyle="1" w:styleId="h1">
    <w:name w:val="h1"/>
    <w:basedOn w:val="a0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2">
    <w:name w:val="Body Text 2"/>
    <w:basedOn w:val="a0"/>
    <w:qFormat/>
    <w:rsid w:val="00305D6C"/>
    <w:pPr>
      <w:spacing w:after="120" w:line="480" w:lineRule="auto"/>
    </w:pPr>
  </w:style>
  <w:style w:type="paragraph" w:customStyle="1" w:styleId="ConsNormal">
    <w:name w:val="ConsNormal"/>
    <w:qFormat/>
    <w:rsid w:val="00305D6C"/>
    <w:pPr>
      <w:widowControl w:val="0"/>
      <w:ind w:right="19772" w:firstLine="720"/>
    </w:pPr>
    <w:rPr>
      <w:rFonts w:ascii="Arial" w:hAnsi="Arial" w:cs="Arial"/>
    </w:rPr>
  </w:style>
  <w:style w:type="paragraph" w:styleId="a">
    <w:name w:val="List Number"/>
    <w:basedOn w:val="a0"/>
    <w:rsid w:val="00656C66"/>
    <w:pPr>
      <w:numPr>
        <w:numId w:val="1"/>
      </w:numPr>
      <w:contextualSpacing/>
    </w:pPr>
  </w:style>
  <w:style w:type="paragraph" w:styleId="ac">
    <w:name w:val="annotation text"/>
    <w:basedOn w:val="a0"/>
    <w:link w:val="ab"/>
    <w:qFormat/>
    <w:rsid w:val="00E92310"/>
    <w:rPr>
      <w:sz w:val="20"/>
      <w:szCs w:val="20"/>
    </w:rPr>
  </w:style>
  <w:style w:type="paragraph" w:styleId="ae">
    <w:name w:val="annotation subject"/>
    <w:basedOn w:val="ac"/>
    <w:next w:val="ac"/>
    <w:link w:val="ad"/>
    <w:qFormat/>
    <w:rsid w:val="00E92310"/>
    <w:rPr>
      <w:b/>
      <w:bCs/>
    </w:rPr>
  </w:style>
  <w:style w:type="paragraph" w:styleId="af8">
    <w:name w:val="Revision"/>
    <w:uiPriority w:val="99"/>
    <w:semiHidden/>
    <w:qFormat/>
    <w:rsid w:val="00E92310"/>
    <w:rPr>
      <w:sz w:val="24"/>
      <w:szCs w:val="24"/>
    </w:rPr>
  </w:style>
  <w:style w:type="paragraph" w:customStyle="1" w:styleId="af9">
    <w:name w:val="Содержимое врезки"/>
    <w:basedOn w:val="a0"/>
    <w:qFormat/>
  </w:style>
  <w:style w:type="paragraph" w:customStyle="1" w:styleId="11">
    <w:name w:val="Обычный (веб)11"/>
    <w:basedOn w:val="a0"/>
    <w:qFormat/>
    <w:pPr>
      <w:spacing w:before="100" w:after="100"/>
    </w:pPr>
  </w:style>
  <w:style w:type="table" w:styleId="afa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ravo-search.minjust.ru/bigs/showDocument.html?id=478B4C0A-4DF1-464B-8D03-6172F3A39485" TargetMode="Externa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388175F5944C028FB042E9A062A1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2AE433B-7855-46AA-80CD-F6831A11CC5C}"/>
      </w:docPartPr>
      <w:docPartBody>
        <w:p w:rsidR="005E0C4B" w:rsidRDefault="007C693B" w:rsidP="007C693B">
          <w:pPr>
            <w:pStyle w:val="24388175F5944C028FB042E9A062A182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Arial"/>
    <w:charset w:val="00"/>
    <w:family w:val="swiss"/>
    <w:pitch w:val="variable"/>
    <w:sig w:usb0="80008023" w:usb1="00002046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5692A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44EA4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9C72ED"/>
    <w:rsid w:val="009D29C9"/>
    <w:rsid w:val="00A35515"/>
    <w:rsid w:val="00A435BC"/>
    <w:rsid w:val="00A65498"/>
    <w:rsid w:val="00AD177F"/>
    <w:rsid w:val="00B23FB6"/>
    <w:rsid w:val="00B2681C"/>
    <w:rsid w:val="00BA53E9"/>
    <w:rsid w:val="00BC28BC"/>
    <w:rsid w:val="00C21B9F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9FB63-7F51-4C04-8B39-E0CE95B57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dc:description/>
  <cp:lastModifiedBy>Тимофеева Н. С.</cp:lastModifiedBy>
  <cp:revision>39</cp:revision>
  <cp:lastPrinted>2010-05-12T05:27:00Z</cp:lastPrinted>
  <dcterms:created xsi:type="dcterms:W3CDTF">2019-01-28T08:05:00Z</dcterms:created>
  <dcterms:modified xsi:type="dcterms:W3CDTF">2025-07-23T00:45:00Z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