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B3F384" w14:textId="77777777" w:rsidR="00570687" w:rsidRDefault="005D5568">
      <w:pPr>
        <w:jc w:val="center"/>
        <w:rPr>
          <w:b/>
          <w:sz w:val="36"/>
        </w:rPr>
      </w:pPr>
      <w:r>
        <w:rPr>
          <w:noProof/>
        </w:rPr>
        <w:drawing>
          <wp:inline distT="0" distB="0" distL="0" distR="0" wp14:anchorId="7608C1D3" wp14:editId="4900B676">
            <wp:extent cx="678815" cy="843407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/>
                    <a:srcRect l="-18" t="-15" r="-18" b="-15"/>
                    <a:stretch/>
                  </pic:blipFill>
                  <pic:spPr>
                    <a:xfrm>
                      <a:off x="0" y="0"/>
                      <a:ext cx="678815" cy="843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1EF63" w14:textId="77777777" w:rsidR="00570687" w:rsidRDefault="005D5568">
      <w:pPr>
        <w:jc w:val="center"/>
      </w:pPr>
      <w:r>
        <w:rPr>
          <w:b/>
          <w:sz w:val="36"/>
        </w:rPr>
        <w:t>Российская Федерация</w:t>
      </w:r>
    </w:p>
    <w:p w14:paraId="67997A09" w14:textId="77777777" w:rsidR="00570687" w:rsidRDefault="005D5568">
      <w:pPr>
        <w:jc w:val="center"/>
      </w:pPr>
      <w:r>
        <w:rPr>
          <w:b/>
          <w:sz w:val="28"/>
        </w:rPr>
        <w:t>КЕМЕРОВСКАЯ ОБЛАСТЬ - КУЗБАСС</w:t>
      </w:r>
    </w:p>
    <w:p w14:paraId="05EB99A5" w14:textId="77777777" w:rsidR="00570687" w:rsidRDefault="005D5568">
      <w:pPr>
        <w:jc w:val="center"/>
      </w:pPr>
      <w:r>
        <w:rPr>
          <w:b/>
          <w:sz w:val="36"/>
        </w:rPr>
        <w:t>Топкинский муниципальный округ</w:t>
      </w:r>
    </w:p>
    <w:p w14:paraId="3A71F169" w14:textId="77777777" w:rsidR="00570687" w:rsidRDefault="005D5568">
      <w:pPr>
        <w:jc w:val="center"/>
      </w:pPr>
      <w:r>
        <w:rPr>
          <w:b/>
          <w:sz w:val="28"/>
        </w:rPr>
        <w:t xml:space="preserve">АДМИНИСТРАЦИЯ </w:t>
      </w:r>
    </w:p>
    <w:p w14:paraId="404711E6" w14:textId="77777777" w:rsidR="00570687" w:rsidRDefault="005D5568">
      <w:pPr>
        <w:jc w:val="center"/>
      </w:pPr>
      <w:r>
        <w:rPr>
          <w:b/>
          <w:sz w:val="28"/>
        </w:rPr>
        <w:t xml:space="preserve">ТОПКИНСКОГО МУНИЦИПАЛЬНОГО </w:t>
      </w:r>
      <w:r>
        <w:rPr>
          <w:b/>
          <w:caps/>
          <w:sz w:val="28"/>
        </w:rPr>
        <w:t>округа</w:t>
      </w:r>
    </w:p>
    <w:p w14:paraId="01868CB6" w14:textId="77777777" w:rsidR="00570687" w:rsidRDefault="005D5568">
      <w:pPr>
        <w:pStyle w:val="1"/>
      </w:pPr>
      <w:r>
        <w:t>ПОСТАНОВЛЕНИЕ</w:t>
      </w:r>
    </w:p>
    <w:p w14:paraId="21D0C1AA" w14:textId="77777777" w:rsidR="00570687" w:rsidRDefault="00570687">
      <w:pPr>
        <w:jc w:val="center"/>
        <w:rPr>
          <w:b/>
          <w:sz w:val="28"/>
        </w:rPr>
      </w:pPr>
    </w:p>
    <w:p w14:paraId="60A25C4A" w14:textId="77777777" w:rsidR="00570687" w:rsidRDefault="00570687">
      <w:pPr>
        <w:jc w:val="center"/>
        <w:rPr>
          <w:b/>
          <w:sz w:val="28"/>
        </w:rPr>
      </w:pPr>
    </w:p>
    <w:p w14:paraId="4FBB7DCD" w14:textId="7E0DAF6B" w:rsidR="00570687" w:rsidRDefault="005D5568">
      <w:pPr>
        <w:ind w:right="140" w:firstLine="709"/>
        <w:jc w:val="center"/>
      </w:pPr>
      <w:r>
        <w:rPr>
          <w:b/>
          <w:sz w:val="28"/>
        </w:rPr>
        <w:t xml:space="preserve">от </w:t>
      </w:r>
      <w:r w:rsidR="00A04F54">
        <w:rPr>
          <w:b/>
          <w:sz w:val="28"/>
        </w:rPr>
        <w:t xml:space="preserve">18 июня </w:t>
      </w:r>
      <w:bookmarkStart w:id="0" w:name="_GoBack"/>
      <w:bookmarkEnd w:id="0"/>
      <w:r>
        <w:rPr>
          <w:b/>
          <w:sz w:val="28"/>
        </w:rPr>
        <w:t>202</w:t>
      </w:r>
      <w:r w:rsidR="00A04F54">
        <w:rPr>
          <w:b/>
          <w:sz w:val="28"/>
        </w:rPr>
        <w:t>5</w:t>
      </w:r>
      <w:r>
        <w:rPr>
          <w:b/>
          <w:sz w:val="28"/>
        </w:rPr>
        <w:t xml:space="preserve"> года № </w:t>
      </w:r>
      <w:r w:rsidR="00A04F54">
        <w:rPr>
          <w:b/>
          <w:sz w:val="28"/>
        </w:rPr>
        <w:t>1074</w:t>
      </w:r>
      <w:r>
        <w:rPr>
          <w:b/>
          <w:sz w:val="28"/>
        </w:rPr>
        <w:t>-п</w:t>
      </w:r>
    </w:p>
    <w:p w14:paraId="66D60DD1" w14:textId="77777777" w:rsidR="00570687" w:rsidRDefault="005D5568">
      <w:pPr>
        <w:ind w:right="140" w:firstLine="709"/>
        <w:jc w:val="center"/>
      </w:pPr>
      <w:r>
        <w:rPr>
          <w:b/>
          <w:sz w:val="28"/>
        </w:rPr>
        <w:t>г. Топки</w:t>
      </w:r>
    </w:p>
    <w:p w14:paraId="3CDCFDCB" w14:textId="77777777" w:rsidR="00570687" w:rsidRDefault="00570687">
      <w:pPr>
        <w:ind w:right="140" w:firstLine="709"/>
        <w:jc w:val="center"/>
        <w:rPr>
          <w:b/>
          <w:sz w:val="28"/>
        </w:rPr>
      </w:pPr>
    </w:p>
    <w:p w14:paraId="050119AF" w14:textId="77777777" w:rsidR="00570687" w:rsidRDefault="005D5568">
      <w:pPr>
        <w:spacing w:before="100" w:after="100"/>
        <w:jc w:val="center"/>
      </w:pPr>
      <w:bookmarkStart w:id="1" w:name="_Hlk151452006"/>
      <w:r>
        <w:rPr>
          <w:b/>
          <w:sz w:val="28"/>
        </w:rPr>
        <w:t xml:space="preserve">О внесении изменений в постановление администрации Топкинского муниципального округа от 17.11.2022 № 1556-п </w:t>
      </w:r>
      <w:bookmarkEnd w:id="1"/>
      <w:r>
        <w:rPr>
          <w:b/>
          <w:sz w:val="28"/>
        </w:rPr>
        <w:t>«Об утверждении Порядка предоставления субсидий за счет средств бюджета Топкинского муниципального округа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в целях возмещения указанным лицам затрат в связи с выполнением работ по капитальному ремонту объектов теплоснабжения, горячего и холодного водоснабжения, водоотведения, объектов иной инженерной инфраструктуры, расположенных на территории Топкинского муниципального округа»</w:t>
      </w:r>
    </w:p>
    <w:p w14:paraId="16430640" w14:textId="77777777" w:rsidR="00570687" w:rsidRDefault="00570687">
      <w:pPr>
        <w:jc w:val="center"/>
        <w:rPr>
          <w:b/>
          <w:sz w:val="28"/>
        </w:rPr>
      </w:pPr>
    </w:p>
    <w:p w14:paraId="24537727" w14:textId="77777777" w:rsidR="00570687" w:rsidRDefault="00570687">
      <w:pPr>
        <w:rPr>
          <w:b/>
          <w:sz w:val="28"/>
        </w:rPr>
      </w:pPr>
    </w:p>
    <w:p w14:paraId="310EEBF6" w14:textId="77777777" w:rsidR="00570687" w:rsidRDefault="005D5568">
      <w:pPr>
        <w:ind w:firstLine="720"/>
        <w:jc w:val="both"/>
      </w:pPr>
      <w:r>
        <w:rPr>
          <w:sz w:val="28"/>
        </w:rPr>
        <w:t xml:space="preserve">В соответствии со статьей 78 </w:t>
      </w:r>
      <w:hyperlink r:id="rId8" w:history="1">
        <w:r>
          <w:rPr>
            <w:rStyle w:val="af6"/>
            <w:color w:val="000000"/>
            <w:sz w:val="28"/>
            <w:u w:val="none"/>
          </w:rPr>
          <w:t>Бюджетного кодекса</w:t>
        </w:r>
      </w:hyperlink>
      <w:r>
        <w:rPr>
          <w:sz w:val="28"/>
        </w:rPr>
        <w:t xml:space="preserve"> Российской Федерации, Федеральным законом </w:t>
      </w:r>
      <w:hyperlink r:id="rId9" w:history="1">
        <w:r>
          <w:rPr>
            <w:rStyle w:val="af6"/>
            <w:color w:val="000000"/>
            <w:sz w:val="28"/>
            <w:u w:val="none"/>
          </w:rPr>
          <w:t>от 06.10.2003 № 131-ФЗ</w:t>
        </w:r>
      </w:hyperlink>
      <w:r>
        <w:rPr>
          <w:sz w:val="28"/>
        </w:rPr>
        <w:t xml:space="preserve"> «Об общих принципах организации местного самоуправления в Российской Федерации», </w:t>
      </w:r>
      <w:bookmarkStart w:id="2" w:name="__DdeLink__62_3572265645"/>
      <w:r>
        <w:rPr>
          <w:sz w:val="28"/>
        </w:rPr>
        <w:t>постановлением Правительства Российской Федерации от 25.10.2023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</w:t>
      </w:r>
      <w:r>
        <w:rPr>
          <w:b/>
          <w:sz w:val="28"/>
        </w:rPr>
        <w:t xml:space="preserve"> </w:t>
      </w:r>
      <w:r>
        <w:rPr>
          <w:sz w:val="28"/>
        </w:rPr>
        <w:t>проведение отборов получателей</w:t>
      </w:r>
      <w:r>
        <w:rPr>
          <w:b/>
          <w:sz w:val="28"/>
        </w:rPr>
        <w:t xml:space="preserve">  </w:t>
      </w:r>
      <w:r>
        <w:rPr>
          <w:sz w:val="28"/>
        </w:rPr>
        <w:t>указанных субсидий, в том числе грантов в форме субсидий»</w:t>
      </w:r>
      <w:bookmarkEnd w:id="2"/>
      <w:r>
        <w:rPr>
          <w:sz w:val="28"/>
        </w:rPr>
        <w:t xml:space="preserve">, </w:t>
      </w:r>
      <w:hyperlink r:id="rId10" w:history="1">
        <w:r>
          <w:rPr>
            <w:rStyle w:val="af6"/>
            <w:color w:val="000000"/>
            <w:sz w:val="28"/>
            <w:u w:val="none"/>
          </w:rPr>
          <w:t>Уставом муниципального образования Топкинский муниципальный округ Кемеровской области – Кузбасса</w:t>
        </w:r>
      </w:hyperlink>
      <w:r>
        <w:rPr>
          <w:sz w:val="28"/>
        </w:rPr>
        <w:t xml:space="preserve"> и в связи с приведением нормативного правового акта в соответствие с действующим законодательством:</w:t>
      </w:r>
    </w:p>
    <w:p w14:paraId="247EF936" w14:textId="77777777" w:rsidR="00570687" w:rsidRDefault="00570687">
      <w:pPr>
        <w:ind w:firstLine="709"/>
        <w:jc w:val="both"/>
        <w:rPr>
          <w:b/>
          <w:sz w:val="28"/>
        </w:rPr>
      </w:pPr>
    </w:p>
    <w:p w14:paraId="362B52FA" w14:textId="77777777" w:rsidR="00570687" w:rsidRDefault="00570687">
      <w:pPr>
        <w:ind w:firstLine="709"/>
        <w:jc w:val="both"/>
        <w:rPr>
          <w:sz w:val="28"/>
        </w:rPr>
      </w:pPr>
    </w:p>
    <w:p w14:paraId="371B09CD" w14:textId="77777777" w:rsidR="00570687" w:rsidRDefault="005D5568">
      <w:pPr>
        <w:ind w:firstLine="709"/>
        <w:jc w:val="both"/>
      </w:pPr>
      <w:r>
        <w:rPr>
          <w:sz w:val="28"/>
        </w:rPr>
        <w:lastRenderedPageBreak/>
        <w:t xml:space="preserve">1. Внести в постановление администрации Топкинского муниципального округа от 17.11.2022 № 1556-п «Об утверждении Порядка предоставления субсидий за счет средств бюджета Топкинского муниципального округа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в целях возмещения указанным лицам затрат в связи с выполнением работ по капитальному ремонту объектов теплоснабжения, горячего и холодного водоснабжения, водоотведения, объектов иной инженерной инфраструктуры, расположенных на территории Топкинского муниципального округа» (далее – Порядок) следующие изменения: </w:t>
      </w:r>
    </w:p>
    <w:p w14:paraId="2353D42B" w14:textId="77777777" w:rsidR="00570687" w:rsidRDefault="005D5568">
      <w:pPr>
        <w:ind w:firstLine="709"/>
        <w:jc w:val="both"/>
      </w:pPr>
      <w:r>
        <w:rPr>
          <w:sz w:val="28"/>
        </w:rPr>
        <w:t>1.1.  Пункт 2.1. раздела 2 Порядка дополнить абзацем следующего содержания:</w:t>
      </w:r>
    </w:p>
    <w:p w14:paraId="61FF2F2A" w14:textId="77777777" w:rsidR="00570687" w:rsidRDefault="005D5568">
      <w:pPr>
        <w:ind w:firstLine="709"/>
        <w:jc w:val="both"/>
        <w:rPr>
          <w:sz w:val="28"/>
        </w:rPr>
      </w:pPr>
      <w:r>
        <w:rPr>
          <w:sz w:val="28"/>
        </w:rPr>
        <w:t>«- получатель субсидии (участник отбора), являющейся юридическим лицом, не находится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его не введена процедура банкротства, деятельность получателя субсидии (участника отбора) не приостановлена в порядке, предусмотренном законодательством Российской Федерации, а получатель субсидии (участник отбора), являющийся индивидуальным предпринимателем, не прекратил  деятельность в качестве индивидуального предпринимателя</w:t>
      </w:r>
      <w:r>
        <w:rPr>
          <w:sz w:val="28"/>
          <w:highlight w:val="white"/>
        </w:rPr>
        <w:t>.».</w:t>
      </w:r>
    </w:p>
    <w:p w14:paraId="15C14B48" w14:textId="77777777" w:rsidR="00570687" w:rsidRDefault="005D5568">
      <w:pPr>
        <w:tabs>
          <w:tab w:val="left" w:pos="540"/>
          <w:tab w:val="left" w:pos="9639"/>
        </w:tabs>
        <w:ind w:firstLine="709"/>
        <w:jc w:val="both"/>
      </w:pPr>
      <w:r>
        <w:rPr>
          <w:sz w:val="28"/>
        </w:rPr>
        <w:t>2.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3371C7A6" w14:textId="77777777" w:rsidR="00570687" w:rsidRDefault="005D5568">
      <w:pPr>
        <w:tabs>
          <w:tab w:val="left" w:pos="540"/>
          <w:tab w:val="left" w:pos="9639"/>
        </w:tabs>
        <w:ind w:firstLine="709"/>
        <w:jc w:val="both"/>
      </w:pPr>
      <w:r>
        <w:rPr>
          <w:sz w:val="28"/>
        </w:rPr>
        <w:t xml:space="preserve">3. Контроль за исполнением постановления возложить на заместителя главы Топкинского муниципального округа </w:t>
      </w:r>
      <w:r>
        <w:rPr>
          <w:sz w:val="28"/>
          <w:highlight w:val="white"/>
        </w:rPr>
        <w:t>по ЖКХ и благоустройству - начальника управления</w:t>
      </w:r>
      <w:r>
        <w:rPr>
          <w:sz w:val="28"/>
        </w:rPr>
        <w:t xml:space="preserve"> О.В. Антонову.</w:t>
      </w:r>
    </w:p>
    <w:p w14:paraId="2F04F184" w14:textId="77777777" w:rsidR="00570687" w:rsidRDefault="005D5568">
      <w:pPr>
        <w:tabs>
          <w:tab w:val="left" w:pos="540"/>
          <w:tab w:val="left" w:pos="9639"/>
        </w:tabs>
        <w:ind w:firstLine="709"/>
        <w:jc w:val="both"/>
      </w:pPr>
      <w:r>
        <w:rPr>
          <w:sz w:val="28"/>
        </w:rPr>
        <w:t>4. Постановление вступает в силу после официального обнародования.</w:t>
      </w:r>
    </w:p>
    <w:p w14:paraId="6BB20FFF" w14:textId="77777777" w:rsidR="00570687" w:rsidRDefault="00570687">
      <w:pPr>
        <w:ind w:firstLine="709"/>
        <w:rPr>
          <w:sz w:val="28"/>
        </w:rPr>
      </w:pPr>
    </w:p>
    <w:p w14:paraId="5A4BEAFC" w14:textId="2D82BB43" w:rsidR="005D5568" w:rsidRDefault="005D5568">
      <w:pPr>
        <w:rPr>
          <w:sz w:val="28"/>
        </w:rPr>
      </w:pPr>
    </w:p>
    <w:p w14:paraId="0B56BA88" w14:textId="77777777" w:rsidR="005D5568" w:rsidRDefault="005D5568">
      <w:pPr>
        <w:rPr>
          <w:sz w:val="28"/>
        </w:rPr>
      </w:pPr>
    </w:p>
    <w:p w14:paraId="46B02846" w14:textId="77777777" w:rsidR="00570687" w:rsidRDefault="005D5568">
      <w:pPr>
        <w:jc w:val="both"/>
      </w:pPr>
      <w:r>
        <w:rPr>
          <w:sz w:val="28"/>
        </w:rPr>
        <w:t>Глава Топкинского</w:t>
      </w:r>
    </w:p>
    <w:p w14:paraId="6F05DA19" w14:textId="77777777" w:rsidR="00570687" w:rsidRDefault="005D5568">
      <w:pPr>
        <w:jc w:val="both"/>
      </w:pPr>
      <w:r>
        <w:rPr>
          <w:sz w:val="28"/>
        </w:rPr>
        <w:t>муниципального округа                                                                  С.В. Фролов</w:t>
      </w:r>
    </w:p>
    <w:p w14:paraId="4E8CD4A9" w14:textId="77777777" w:rsidR="00570687" w:rsidRDefault="00570687">
      <w:pPr>
        <w:jc w:val="both"/>
        <w:rPr>
          <w:sz w:val="28"/>
        </w:rPr>
      </w:pPr>
    </w:p>
    <w:p w14:paraId="0BC740AC" w14:textId="77777777" w:rsidR="00570687" w:rsidRDefault="00570687">
      <w:pPr>
        <w:jc w:val="both"/>
      </w:pPr>
    </w:p>
    <w:sectPr w:rsidR="00570687">
      <w:headerReference w:type="default" r:id="rId11"/>
      <w:headerReference w:type="first" r:id="rId12"/>
      <w:pgSz w:w="11906" w:h="16838"/>
      <w:pgMar w:top="851" w:right="1134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411AA7" w14:textId="77777777" w:rsidR="00421A6B" w:rsidRDefault="00421A6B">
      <w:r>
        <w:separator/>
      </w:r>
    </w:p>
  </w:endnote>
  <w:endnote w:type="continuationSeparator" w:id="0">
    <w:p w14:paraId="00B69145" w14:textId="77777777" w:rsidR="00421A6B" w:rsidRDefault="00421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A85330" w14:textId="77777777" w:rsidR="00421A6B" w:rsidRDefault="00421A6B">
      <w:r>
        <w:separator/>
      </w:r>
    </w:p>
  </w:footnote>
  <w:footnote w:type="continuationSeparator" w:id="0">
    <w:p w14:paraId="61A8EB0C" w14:textId="77777777" w:rsidR="00421A6B" w:rsidRDefault="00421A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C54E1C" w14:textId="0D0E70E5" w:rsidR="00570687" w:rsidRDefault="005D5568">
    <w:pPr>
      <w:framePr w:wrap="around" w:vAnchor="text" w:hAnchor="margin" w:y="1"/>
    </w:pPr>
    <w:r>
      <w:fldChar w:fldCharType="begin"/>
    </w:r>
    <w:r>
      <w:instrText xml:space="preserve">PAGE </w:instrText>
    </w:r>
    <w:r>
      <w:fldChar w:fldCharType="separate"/>
    </w:r>
    <w:r w:rsidR="00A04F54">
      <w:rPr>
        <w:noProof/>
      </w:rPr>
      <w:t>2</w:t>
    </w:r>
    <w:r>
      <w:fldChar w:fldCharType="end"/>
    </w:r>
  </w:p>
  <w:p w14:paraId="3B525CD7" w14:textId="77777777" w:rsidR="00570687" w:rsidRDefault="005D5568">
    <w:pPr>
      <w:pStyle w:val="a3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614DD3D" wp14:editId="09783FF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2864" cy="145415"/>
              <wp:effectExtent l="0" t="0" r="0" b="0"/>
              <wp:wrapSquare wrapText="bothSides" distL="0" distR="0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864" cy="145415"/>
                      </a:xfrm>
                      <a:custGeom>
                        <a:avLst/>
                        <a:gdLst>
                          <a:gd name="COTextRectL" fmla="val 0"/>
                          <a:gd name="COTextRectT" fmla="val 0"/>
                          <a:gd name="COTextRectR" fmla="val 1"/>
                          <a:gd name="COTextRectB" fmla="val 1"/>
                          <a:gd name="ODFLeft" fmla="val 0"/>
                          <a:gd name="ODFTop" fmla="val 0"/>
                          <a:gd name="ODFRight" fmla="val 21600"/>
                          <a:gd name="ODFBottom" fmla="val 21600"/>
                          <a:gd name="ODFWidth" fmla="val 21600"/>
                          <a:gd name="ODFHeight" fmla="val 21600"/>
                          <a:gd name="OXMLTextRectL" fmla="*/ COTextRectL w 1"/>
                          <a:gd name="OXMLTextRectT" fmla="*/ COTextRectT h 1"/>
                          <a:gd name="OXMLTextRectR" fmla="*/ COTextRectR w 1"/>
                          <a:gd name="OXMLTextRectB" fmla="*/ COTextRectB h 1"/>
                        </a:gdLst>
                        <a:ahLst/>
                        <a:cxnLst/>
                        <a:rect l="OXMLTextRectL" t="OXMLTextRectT" r="OXMLTextRectR" b="OXMLTextRect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53A68D4" w14:textId="77777777" w:rsidR="00570687" w:rsidRDefault="00570687">
                          <w:pPr>
                            <w:pStyle w:val="a3"/>
                          </w:pP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p="http://schemas.openxmlformats.org/presentationml/2006/main" xmlns:pic="http://schemas.openxmlformats.org/drawingml/2006/picture" xmlns:s="http://schemas.openxmlformats.org/officeDocument/2006/sharedTypes" xmlns:sl="http://schemas.openxmlformats.org/schemaLibrary/2006/main" xmlns:x="urn:schemas-microsoft-com:office:excel" xmlns:x14="http://schemas.microsoft.com/office/spreadsheetml/2009/9/main" xmlns:xdr="http://schemas.openxmlformats.org/drawingml/2006/spreadsheetDrawing" xmlns:xm="http://schemas.microsoft.com/office/excel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222DC6" w14:textId="77777777" w:rsidR="00570687" w:rsidRDefault="0057068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FE396C"/>
    <w:multiLevelType w:val="multilevel"/>
    <w:tmpl w:val="51E4F382"/>
    <w:lvl w:ilvl="0">
      <w:start w:val="1"/>
      <w:numFmt w:val="decimal"/>
      <w:pStyle w:val="1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pStyle w:val="2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decimal"/>
      <w:pStyle w:val="3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pStyle w:val="4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pStyle w:val="5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pStyle w:val="6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pStyle w:val="7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pStyle w:val="8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687"/>
    <w:rsid w:val="0018584D"/>
    <w:rsid w:val="00421A6B"/>
    <w:rsid w:val="00570687"/>
    <w:rsid w:val="005D5568"/>
    <w:rsid w:val="00A04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D1ECD"/>
  <w15:docId w15:val="{3F5A8AA2-C31A-4C23-82FB-97CF9C53C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0"/>
    <w:qFormat/>
  </w:style>
  <w:style w:type="paragraph" w:styleId="1">
    <w:name w:val="heading 1"/>
    <w:basedOn w:val="a"/>
    <w:next w:val="a"/>
    <w:link w:val="11"/>
    <w:uiPriority w:val="9"/>
    <w:qFormat/>
    <w:pPr>
      <w:keepNext/>
      <w:numPr>
        <w:numId w:val="1"/>
      </w:numPr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link w:val="20"/>
    <w:uiPriority w:val="9"/>
    <w:qFormat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numPr>
        <w:ilvl w:val="2"/>
        <w:numId w:val="1"/>
      </w:numPr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numPr>
        <w:ilvl w:val="3"/>
        <w:numId w:val="1"/>
      </w:numPr>
      <w:outlineLvl w:val="3"/>
    </w:pPr>
    <w:rPr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numPr>
        <w:ilvl w:val="4"/>
        <w:numId w:val="1"/>
      </w:numPr>
      <w:jc w:val="right"/>
      <w:outlineLvl w:val="4"/>
    </w:pPr>
    <w:rPr>
      <w:sz w:val="26"/>
    </w:rPr>
  </w:style>
  <w:style w:type="paragraph" w:styleId="6">
    <w:name w:val="heading 6"/>
    <w:basedOn w:val="a"/>
    <w:next w:val="a"/>
    <w:link w:val="60"/>
    <w:uiPriority w:val="9"/>
    <w:qFormat/>
    <w:pPr>
      <w:keepNext/>
      <w:numPr>
        <w:ilvl w:val="5"/>
        <w:numId w:val="1"/>
      </w:numPr>
      <w:jc w:val="center"/>
      <w:outlineLvl w:val="5"/>
    </w:pPr>
    <w:rPr>
      <w:sz w:val="26"/>
    </w:rPr>
  </w:style>
  <w:style w:type="paragraph" w:styleId="7">
    <w:name w:val="heading 7"/>
    <w:basedOn w:val="a"/>
    <w:next w:val="a"/>
    <w:link w:val="70"/>
    <w:uiPriority w:val="9"/>
    <w:qFormat/>
    <w:pPr>
      <w:keepNext/>
      <w:numPr>
        <w:ilvl w:val="6"/>
        <w:numId w:val="1"/>
      </w:numPr>
      <w:jc w:val="both"/>
      <w:outlineLvl w:val="6"/>
    </w:pPr>
    <w:rPr>
      <w:sz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numPr>
        <w:ilvl w:val="7"/>
        <w:numId w:val="1"/>
      </w:numPr>
      <w:outlineLvl w:val="7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</w:style>
  <w:style w:type="paragraph" w:customStyle="1" w:styleId="WW8Num8z0">
    <w:name w:val="WW8Num8z0"/>
    <w:link w:val="WW8Num8z00"/>
  </w:style>
  <w:style w:type="character" w:customStyle="1" w:styleId="WW8Num8z00">
    <w:name w:val="WW8Num8z0"/>
    <w:link w:val="WW8Num8z0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</w:style>
  <w:style w:type="paragraph" w:styleId="a3">
    <w:name w:val="header"/>
    <w:basedOn w:val="a"/>
    <w:link w:val="12"/>
    <w:pPr>
      <w:tabs>
        <w:tab w:val="center" w:pos="4677"/>
        <w:tab w:val="right" w:pos="9355"/>
      </w:tabs>
    </w:pPr>
  </w:style>
  <w:style w:type="character" w:customStyle="1" w:styleId="12">
    <w:name w:val="Верхний колонтитул Знак1"/>
    <w:basedOn w:val="10"/>
    <w:link w:val="a3"/>
  </w:style>
  <w:style w:type="paragraph" w:styleId="a4">
    <w:name w:val="Body Text"/>
    <w:basedOn w:val="a"/>
    <w:link w:val="a5"/>
    <w:pPr>
      <w:jc w:val="both"/>
    </w:pPr>
    <w:rPr>
      <w:sz w:val="28"/>
    </w:rPr>
  </w:style>
  <w:style w:type="character" w:customStyle="1" w:styleId="a5">
    <w:name w:val="Основной текст Знак"/>
    <w:basedOn w:val="10"/>
    <w:link w:val="a4"/>
    <w:rPr>
      <w:sz w:val="28"/>
    </w:rPr>
  </w:style>
  <w:style w:type="paragraph" w:customStyle="1" w:styleId="WW8Num10z1">
    <w:name w:val="WW8Num10z1"/>
    <w:link w:val="WW8Num10z10"/>
    <w:rPr>
      <w:rFonts w:ascii="Courier New" w:hAnsi="Courier New"/>
    </w:rPr>
  </w:style>
  <w:style w:type="character" w:customStyle="1" w:styleId="WW8Num10z10">
    <w:name w:val="WW8Num10z1"/>
    <w:link w:val="WW8Num10z1"/>
    <w:rPr>
      <w:rFonts w:ascii="Courier New" w:hAnsi="Courier New"/>
    </w:rPr>
  </w:style>
  <w:style w:type="paragraph" w:customStyle="1" w:styleId="a6">
    <w:name w:val="Основной текст с отступом Знак"/>
    <w:link w:val="a7"/>
    <w:rPr>
      <w:sz w:val="28"/>
    </w:rPr>
  </w:style>
  <w:style w:type="character" w:customStyle="1" w:styleId="a7">
    <w:name w:val="Основной текст с отступом Знак"/>
    <w:link w:val="a6"/>
    <w:rPr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0"/>
    <w:link w:val="7"/>
    <w:rPr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a8">
    <w:name w:val="Верхний колонтитул Знак"/>
    <w:link w:val="a9"/>
  </w:style>
  <w:style w:type="character" w:customStyle="1" w:styleId="a9">
    <w:name w:val="Верхний колонтитул Знак"/>
    <w:link w:val="a8"/>
  </w:style>
  <w:style w:type="paragraph" w:customStyle="1" w:styleId="13">
    <w:name w:val="1 Знак"/>
    <w:basedOn w:val="a"/>
    <w:link w:val="14"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/>
    </w:rPr>
  </w:style>
  <w:style w:type="character" w:customStyle="1" w:styleId="14">
    <w:name w:val="1 Знак"/>
    <w:basedOn w:val="10"/>
    <w:link w:val="13"/>
    <w:rPr>
      <w:rFonts w:ascii="Verdana" w:hAnsi="Verdana"/>
    </w:rPr>
  </w:style>
  <w:style w:type="paragraph" w:customStyle="1" w:styleId="WW8Num20z0">
    <w:name w:val="WW8Num20z0"/>
    <w:link w:val="WW8Num20z00"/>
  </w:style>
  <w:style w:type="character" w:customStyle="1" w:styleId="WW8Num20z00">
    <w:name w:val="WW8Num20z0"/>
    <w:link w:val="WW8Num20z0"/>
  </w:style>
  <w:style w:type="paragraph" w:customStyle="1" w:styleId="15">
    <w:name w:val="Заголовок 1 Знак"/>
    <w:link w:val="16"/>
    <w:rPr>
      <w:b/>
      <w:sz w:val="36"/>
    </w:rPr>
  </w:style>
  <w:style w:type="character" w:customStyle="1" w:styleId="16">
    <w:name w:val="Заголовок 1 Знак"/>
    <w:link w:val="15"/>
    <w:rPr>
      <w:b/>
      <w:sz w:val="36"/>
    </w:rPr>
  </w:style>
  <w:style w:type="paragraph" w:customStyle="1" w:styleId="WW8Num14z0">
    <w:name w:val="WW8Num14z0"/>
    <w:link w:val="WW8Num14z00"/>
    <w:rPr>
      <w:rFonts w:ascii="Wingdings" w:hAnsi="Wingdings"/>
    </w:rPr>
  </w:style>
  <w:style w:type="character" w:customStyle="1" w:styleId="WW8Num14z00">
    <w:name w:val="WW8Num14z0"/>
    <w:link w:val="WW8Num14z0"/>
    <w:rPr>
      <w:rFonts w:ascii="Wingdings" w:hAnsi="Wingdings"/>
    </w:rPr>
  </w:style>
  <w:style w:type="paragraph" w:customStyle="1" w:styleId="23">
    <w:name w:val="Основной шрифт абзаца2"/>
    <w:link w:val="24"/>
  </w:style>
  <w:style w:type="character" w:customStyle="1" w:styleId="24">
    <w:name w:val="Основной шрифт абзаца2"/>
    <w:link w:val="23"/>
  </w:style>
  <w:style w:type="paragraph" w:customStyle="1" w:styleId="17">
    <w:name w:val="Схема документа1"/>
    <w:basedOn w:val="a"/>
    <w:link w:val="18"/>
    <w:rPr>
      <w:rFonts w:ascii="Tahoma" w:hAnsi="Tahoma"/>
    </w:rPr>
  </w:style>
  <w:style w:type="character" w:customStyle="1" w:styleId="18">
    <w:name w:val="Схема документа1"/>
    <w:basedOn w:val="10"/>
    <w:link w:val="17"/>
    <w:rPr>
      <w:rFonts w:ascii="Tahoma" w:hAnsi="Tahoma"/>
    </w:rPr>
  </w:style>
  <w:style w:type="paragraph" w:customStyle="1" w:styleId="19">
    <w:name w:val="Заголовок1"/>
    <w:basedOn w:val="a"/>
    <w:next w:val="a4"/>
    <w:link w:val="1a"/>
    <w:pPr>
      <w:keepNext/>
      <w:spacing w:before="240" w:after="120"/>
    </w:pPr>
    <w:rPr>
      <w:rFonts w:ascii="PT Astra Serif" w:hAnsi="PT Astra Serif"/>
      <w:sz w:val="28"/>
    </w:rPr>
  </w:style>
  <w:style w:type="character" w:customStyle="1" w:styleId="1a">
    <w:name w:val="Заголовок1"/>
    <w:basedOn w:val="10"/>
    <w:link w:val="19"/>
    <w:rPr>
      <w:rFonts w:ascii="PT Astra Serif" w:hAnsi="PT Astra Serif"/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character" w:customStyle="1" w:styleId="30">
    <w:name w:val="Заголовок 3 Знак"/>
    <w:basedOn w:val="10"/>
    <w:link w:val="3"/>
    <w:rPr>
      <w:sz w:val="28"/>
    </w:rPr>
  </w:style>
  <w:style w:type="paragraph" w:customStyle="1" w:styleId="25">
    <w:name w:val="Название объекта2"/>
    <w:basedOn w:val="a"/>
    <w:link w:val="26"/>
    <w:pPr>
      <w:spacing w:before="120" w:after="120"/>
    </w:pPr>
    <w:rPr>
      <w:rFonts w:ascii="PT Astra Serif" w:hAnsi="PT Astra Serif"/>
      <w:i/>
      <w:sz w:val="24"/>
    </w:rPr>
  </w:style>
  <w:style w:type="character" w:customStyle="1" w:styleId="26">
    <w:name w:val="Название объекта2"/>
    <w:basedOn w:val="10"/>
    <w:link w:val="25"/>
    <w:rPr>
      <w:rFonts w:ascii="PT Astra Serif" w:hAnsi="PT Astra Serif"/>
      <w:i/>
      <w:sz w:val="24"/>
    </w:rPr>
  </w:style>
  <w:style w:type="paragraph" w:styleId="aa">
    <w:name w:val="Balloon Text"/>
    <w:basedOn w:val="a"/>
    <w:link w:val="ab"/>
    <w:rPr>
      <w:rFonts w:ascii="Tahoma" w:hAnsi="Tahoma"/>
      <w:sz w:val="16"/>
    </w:rPr>
  </w:style>
  <w:style w:type="character" w:customStyle="1" w:styleId="ab">
    <w:name w:val="Текст выноски Знак"/>
    <w:basedOn w:val="10"/>
    <w:link w:val="aa"/>
    <w:rPr>
      <w:rFonts w:ascii="Tahoma" w:hAnsi="Tahoma"/>
      <w:sz w:val="16"/>
    </w:rPr>
  </w:style>
  <w:style w:type="paragraph" w:customStyle="1" w:styleId="WW8Num10z0">
    <w:name w:val="WW8Num10z0"/>
    <w:link w:val="WW8Num10z00"/>
  </w:style>
  <w:style w:type="character" w:customStyle="1" w:styleId="WW8Num10z00">
    <w:name w:val="WW8Num10z0"/>
    <w:link w:val="WW8Num10z0"/>
    <w:rPr>
      <w:rFonts w:ascii="Times New Roman" w:hAnsi="Times New Roman"/>
    </w:rPr>
  </w:style>
  <w:style w:type="paragraph" w:customStyle="1" w:styleId="WW8Num17z0">
    <w:name w:val="WW8Num17z0"/>
    <w:link w:val="WW8Num17z00"/>
  </w:style>
  <w:style w:type="character" w:customStyle="1" w:styleId="WW8Num17z00">
    <w:name w:val="WW8Num17z0"/>
    <w:link w:val="WW8Num17z0"/>
  </w:style>
  <w:style w:type="paragraph" w:customStyle="1" w:styleId="Style8">
    <w:name w:val="Style8"/>
    <w:basedOn w:val="a"/>
    <w:link w:val="Style80"/>
    <w:pPr>
      <w:widowControl w:val="0"/>
      <w:spacing w:line="322" w:lineRule="exact"/>
      <w:ind w:firstLine="720"/>
      <w:jc w:val="both"/>
    </w:pPr>
    <w:rPr>
      <w:sz w:val="24"/>
    </w:rPr>
  </w:style>
  <w:style w:type="character" w:customStyle="1" w:styleId="Style80">
    <w:name w:val="Style8"/>
    <w:basedOn w:val="10"/>
    <w:link w:val="Style8"/>
    <w:rPr>
      <w:sz w:val="24"/>
    </w:rPr>
  </w:style>
  <w:style w:type="paragraph" w:customStyle="1" w:styleId="1b">
    <w:name w:val="Номер страницы1"/>
    <w:basedOn w:val="1c"/>
    <w:link w:val="ac"/>
  </w:style>
  <w:style w:type="character" w:styleId="ac">
    <w:name w:val="page number"/>
    <w:basedOn w:val="1d"/>
    <w:link w:val="1b"/>
  </w:style>
  <w:style w:type="paragraph" w:customStyle="1" w:styleId="FontStyle14">
    <w:name w:val="Font Style14"/>
    <w:link w:val="FontStyle140"/>
    <w:rPr>
      <w:sz w:val="26"/>
    </w:rPr>
  </w:style>
  <w:style w:type="character" w:customStyle="1" w:styleId="FontStyle140">
    <w:name w:val="Font Style14"/>
    <w:link w:val="FontStyle14"/>
    <w:rPr>
      <w:rFonts w:ascii="Times New Roman" w:hAnsi="Times New Roman"/>
      <w:sz w:val="26"/>
    </w:rPr>
  </w:style>
  <w:style w:type="paragraph" w:customStyle="1" w:styleId="1e">
    <w:name w:val="Указатель1"/>
    <w:basedOn w:val="a"/>
    <w:link w:val="1f"/>
    <w:rPr>
      <w:rFonts w:ascii="PT Astra Serif" w:hAnsi="PT Astra Serif"/>
    </w:rPr>
  </w:style>
  <w:style w:type="character" w:customStyle="1" w:styleId="1f">
    <w:name w:val="Указатель1"/>
    <w:basedOn w:val="10"/>
    <w:link w:val="1e"/>
    <w:rPr>
      <w:rFonts w:ascii="PT Astra Serif" w:hAnsi="PT Astra Serif"/>
    </w:rPr>
  </w:style>
  <w:style w:type="paragraph" w:customStyle="1" w:styleId="WW8Num22z0">
    <w:name w:val="WW8Num22z0"/>
    <w:link w:val="WW8Num22z00"/>
  </w:style>
  <w:style w:type="character" w:customStyle="1" w:styleId="WW8Num22z00">
    <w:name w:val="WW8Num22z0"/>
    <w:link w:val="WW8Num22z0"/>
  </w:style>
  <w:style w:type="paragraph" w:customStyle="1" w:styleId="WW8Num18z1">
    <w:name w:val="WW8Num18z1"/>
    <w:link w:val="WW8Num18z10"/>
  </w:style>
  <w:style w:type="character" w:customStyle="1" w:styleId="WW8Num18z10">
    <w:name w:val="WW8Num18z1"/>
    <w:link w:val="WW8Num18z1"/>
    <w:rPr>
      <w:rFonts w:ascii="Times New Roman" w:hAnsi="Times New Roman"/>
    </w:rPr>
  </w:style>
  <w:style w:type="paragraph" w:styleId="ad">
    <w:name w:val="No Spacing"/>
    <w:link w:val="ae"/>
    <w:rPr>
      <w:rFonts w:ascii="Calibri" w:hAnsi="Calibri"/>
      <w:sz w:val="22"/>
    </w:rPr>
  </w:style>
  <w:style w:type="character" w:customStyle="1" w:styleId="1f0">
    <w:name w:val="Без интервала1"/>
    <w:rPr>
      <w:rFonts w:ascii="Calibri" w:hAnsi="Calibri"/>
      <w:sz w:val="22"/>
    </w:rPr>
  </w:style>
  <w:style w:type="paragraph" w:customStyle="1" w:styleId="msonormalcxspmiddle">
    <w:name w:val="msonormalcxspmiddle"/>
    <w:basedOn w:val="a"/>
    <w:link w:val="msonormalcxspmiddle0"/>
    <w:pPr>
      <w:spacing w:before="100" w:after="100"/>
    </w:pPr>
    <w:rPr>
      <w:sz w:val="24"/>
    </w:rPr>
  </w:style>
  <w:style w:type="character" w:customStyle="1" w:styleId="msonormalcxspmiddle0">
    <w:name w:val="msonormalcxspmiddle"/>
    <w:basedOn w:val="10"/>
    <w:link w:val="msonormalcxspmiddle"/>
    <w:rPr>
      <w:sz w:val="24"/>
    </w:rPr>
  </w:style>
  <w:style w:type="paragraph" w:customStyle="1" w:styleId="FontStyle16">
    <w:name w:val="Font Style16"/>
    <w:link w:val="FontStyle160"/>
    <w:rPr>
      <w:spacing w:val="10"/>
      <w:sz w:val="24"/>
    </w:rPr>
  </w:style>
  <w:style w:type="character" w:customStyle="1" w:styleId="FontStyle160">
    <w:name w:val="Font Style16"/>
    <w:link w:val="FontStyle16"/>
    <w:rPr>
      <w:rFonts w:ascii="Times New Roman" w:hAnsi="Times New Roman"/>
      <w:spacing w:val="10"/>
      <w:sz w:val="24"/>
    </w:rPr>
  </w:style>
  <w:style w:type="paragraph" w:customStyle="1" w:styleId="WW8Num10z2">
    <w:name w:val="WW8Num10z2"/>
    <w:link w:val="WW8Num10z20"/>
    <w:rPr>
      <w:rFonts w:ascii="Wingdings" w:hAnsi="Wingdings"/>
    </w:rPr>
  </w:style>
  <w:style w:type="character" w:customStyle="1" w:styleId="WW8Num10z20">
    <w:name w:val="WW8Num10z2"/>
    <w:link w:val="WW8Num10z2"/>
    <w:rPr>
      <w:rFonts w:ascii="Wingdings" w:hAnsi="Wingdings"/>
    </w:rPr>
  </w:style>
  <w:style w:type="paragraph" w:customStyle="1" w:styleId="WW8Num12z0">
    <w:name w:val="WW8Num12z0"/>
    <w:link w:val="WW8Num12z00"/>
  </w:style>
  <w:style w:type="character" w:customStyle="1" w:styleId="WW8Num12z00">
    <w:name w:val="WW8Num12z0"/>
    <w:link w:val="WW8Num12z0"/>
  </w:style>
  <w:style w:type="paragraph" w:customStyle="1" w:styleId="WW8Num9z0">
    <w:name w:val="WW8Num9z0"/>
    <w:link w:val="WW8Num9z00"/>
  </w:style>
  <w:style w:type="character" w:customStyle="1" w:styleId="WW8Num9z00">
    <w:name w:val="WW8Num9z0"/>
    <w:link w:val="WW8Num9z0"/>
  </w:style>
  <w:style w:type="paragraph" w:customStyle="1" w:styleId="WW8Num1z0">
    <w:name w:val="WW8Num1z0"/>
    <w:link w:val="WW8Num1z00"/>
  </w:style>
  <w:style w:type="character" w:customStyle="1" w:styleId="WW8Num1z00">
    <w:name w:val="WW8Num1z0"/>
    <w:link w:val="WW8Num1z0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WW8Num13z0">
    <w:name w:val="WW8Num13z0"/>
    <w:link w:val="WW8Num13z00"/>
  </w:style>
  <w:style w:type="character" w:customStyle="1" w:styleId="WW8Num13z00">
    <w:name w:val="WW8Num13z0"/>
    <w:link w:val="WW8Num13z0"/>
    <w:rPr>
      <w:rFonts w:ascii="Times New Roman" w:hAnsi="Times New Roman"/>
      <w:b w:val="0"/>
      <w:color w:val="000000"/>
    </w:rPr>
  </w:style>
  <w:style w:type="paragraph" w:styleId="af">
    <w:name w:val="List"/>
    <w:basedOn w:val="a4"/>
    <w:link w:val="af0"/>
    <w:rPr>
      <w:rFonts w:ascii="PT Astra Serif" w:hAnsi="PT Astra Serif"/>
    </w:rPr>
  </w:style>
  <w:style w:type="character" w:customStyle="1" w:styleId="af0">
    <w:name w:val="Список Знак"/>
    <w:basedOn w:val="a5"/>
    <w:link w:val="af"/>
    <w:rPr>
      <w:rFonts w:ascii="PT Astra Serif" w:hAnsi="PT Astra Serif"/>
      <w:sz w:val="28"/>
    </w:rPr>
  </w:style>
  <w:style w:type="paragraph" w:styleId="af1">
    <w:name w:val="Normal (Web)"/>
    <w:basedOn w:val="a"/>
    <w:link w:val="af2"/>
    <w:pPr>
      <w:spacing w:before="100" w:after="100"/>
    </w:pPr>
    <w:rPr>
      <w:sz w:val="24"/>
    </w:rPr>
  </w:style>
  <w:style w:type="character" w:customStyle="1" w:styleId="af2">
    <w:name w:val="Обычный (веб) Знак"/>
    <w:basedOn w:val="10"/>
    <w:link w:val="af1"/>
    <w:rPr>
      <w:sz w:val="24"/>
    </w:rPr>
  </w:style>
  <w:style w:type="paragraph" w:customStyle="1" w:styleId="WW8Num21z0">
    <w:name w:val="WW8Num21z0"/>
    <w:link w:val="WW8Num21z00"/>
    <w:rPr>
      <w:rFonts w:ascii="Symbol" w:hAnsi="Symbol"/>
    </w:rPr>
  </w:style>
  <w:style w:type="character" w:customStyle="1" w:styleId="WW8Num21z00">
    <w:name w:val="WW8Num21z0"/>
    <w:link w:val="WW8Num21z0"/>
    <w:rPr>
      <w:rFonts w:ascii="Symbol" w:hAnsi="Symbol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WW8Num28z0">
    <w:name w:val="WW8Num28z0"/>
    <w:link w:val="WW8Num28z00"/>
  </w:style>
  <w:style w:type="character" w:customStyle="1" w:styleId="WW8Num28z00">
    <w:name w:val="WW8Num28z0"/>
    <w:link w:val="WW8Num28z0"/>
  </w:style>
  <w:style w:type="paragraph" w:styleId="af3">
    <w:name w:val="Body Text Indent"/>
    <w:basedOn w:val="a"/>
    <w:link w:val="1f1"/>
    <w:pPr>
      <w:ind w:firstLine="993"/>
      <w:jc w:val="both"/>
    </w:pPr>
    <w:rPr>
      <w:sz w:val="28"/>
    </w:rPr>
  </w:style>
  <w:style w:type="character" w:customStyle="1" w:styleId="1f1">
    <w:name w:val="Основной текст с отступом Знак1"/>
    <w:basedOn w:val="10"/>
    <w:link w:val="af3"/>
    <w:rPr>
      <w:sz w:val="28"/>
    </w:rPr>
  </w:style>
  <w:style w:type="paragraph" w:customStyle="1" w:styleId="p5">
    <w:name w:val="p5"/>
    <w:basedOn w:val="a"/>
    <w:link w:val="p50"/>
    <w:pPr>
      <w:spacing w:before="100" w:after="100"/>
    </w:pPr>
    <w:rPr>
      <w:sz w:val="24"/>
    </w:rPr>
  </w:style>
  <w:style w:type="character" w:customStyle="1" w:styleId="p50">
    <w:name w:val="p5"/>
    <w:basedOn w:val="10"/>
    <w:link w:val="p5"/>
    <w:rPr>
      <w:sz w:val="24"/>
    </w:rPr>
  </w:style>
  <w:style w:type="character" w:customStyle="1" w:styleId="50">
    <w:name w:val="Заголовок 5 Знак"/>
    <w:basedOn w:val="10"/>
    <w:link w:val="5"/>
    <w:rPr>
      <w:sz w:val="26"/>
    </w:rPr>
  </w:style>
  <w:style w:type="paragraph" w:customStyle="1" w:styleId="1f2">
    <w:name w:val="Название объекта1"/>
    <w:basedOn w:val="a"/>
    <w:next w:val="a"/>
    <w:link w:val="1f3"/>
    <w:pPr>
      <w:jc w:val="center"/>
    </w:pPr>
    <w:rPr>
      <w:sz w:val="28"/>
    </w:rPr>
  </w:style>
  <w:style w:type="character" w:customStyle="1" w:styleId="1f3">
    <w:name w:val="Название объекта1"/>
    <w:basedOn w:val="10"/>
    <w:link w:val="1f2"/>
    <w:rPr>
      <w:sz w:val="28"/>
    </w:rPr>
  </w:style>
  <w:style w:type="paragraph" w:customStyle="1" w:styleId="WW8Num26z0">
    <w:name w:val="WW8Num26z0"/>
    <w:link w:val="WW8Num26z00"/>
  </w:style>
  <w:style w:type="character" w:customStyle="1" w:styleId="WW8Num26z00">
    <w:name w:val="WW8Num26z0"/>
    <w:link w:val="WW8Num26z0"/>
  </w:style>
  <w:style w:type="paragraph" w:styleId="af4">
    <w:name w:val="caption"/>
    <w:basedOn w:val="a"/>
    <w:link w:val="af5"/>
    <w:pPr>
      <w:spacing w:before="120" w:after="120"/>
    </w:pPr>
    <w:rPr>
      <w:rFonts w:ascii="PT Astra Serif" w:hAnsi="PT Astra Serif"/>
      <w:i/>
      <w:sz w:val="24"/>
    </w:rPr>
  </w:style>
  <w:style w:type="character" w:customStyle="1" w:styleId="af5">
    <w:name w:val="Название объекта Знак"/>
    <w:basedOn w:val="10"/>
    <w:link w:val="af4"/>
    <w:rPr>
      <w:rFonts w:ascii="PT Astra Serif" w:hAnsi="PT Astra Serif"/>
      <w:i/>
      <w:sz w:val="24"/>
    </w:rPr>
  </w:style>
  <w:style w:type="paragraph" w:customStyle="1" w:styleId="210">
    <w:name w:val="Основной текст с отступом 21"/>
    <w:basedOn w:val="a"/>
    <w:link w:val="211"/>
    <w:pPr>
      <w:ind w:left="426" w:hanging="426"/>
    </w:pPr>
    <w:rPr>
      <w:sz w:val="28"/>
    </w:rPr>
  </w:style>
  <w:style w:type="character" w:customStyle="1" w:styleId="211">
    <w:name w:val="Основной текст с отступом 21"/>
    <w:basedOn w:val="10"/>
    <w:link w:val="210"/>
    <w:rPr>
      <w:sz w:val="28"/>
    </w:rPr>
  </w:style>
  <w:style w:type="paragraph" w:customStyle="1" w:styleId="WW8Num27z0">
    <w:name w:val="WW8Num27z0"/>
    <w:link w:val="WW8Num27z00"/>
  </w:style>
  <w:style w:type="character" w:customStyle="1" w:styleId="WW8Num27z00">
    <w:name w:val="WW8Num27z0"/>
    <w:link w:val="WW8Num27z0"/>
  </w:style>
  <w:style w:type="character" w:customStyle="1" w:styleId="11">
    <w:name w:val="Заголовок 1 Знак1"/>
    <w:basedOn w:val="10"/>
    <w:link w:val="1"/>
    <w:rPr>
      <w:b/>
      <w:sz w:val="36"/>
    </w:rPr>
  </w:style>
  <w:style w:type="paragraph" w:customStyle="1" w:styleId="WW8Num21z1">
    <w:name w:val="WW8Num21z1"/>
    <w:link w:val="WW8Num21z10"/>
    <w:rPr>
      <w:rFonts w:ascii="Courier New" w:hAnsi="Courier New"/>
    </w:rPr>
  </w:style>
  <w:style w:type="character" w:customStyle="1" w:styleId="WW8Num21z10">
    <w:name w:val="WW8Num21z1"/>
    <w:link w:val="WW8Num21z1"/>
    <w:rPr>
      <w:rFonts w:ascii="Courier New" w:hAnsi="Courier New"/>
    </w:rPr>
  </w:style>
  <w:style w:type="paragraph" w:customStyle="1" w:styleId="WW8Num21z2">
    <w:name w:val="WW8Num21z2"/>
    <w:link w:val="WW8Num21z20"/>
    <w:rPr>
      <w:rFonts w:ascii="Wingdings" w:hAnsi="Wingdings"/>
    </w:rPr>
  </w:style>
  <w:style w:type="character" w:customStyle="1" w:styleId="WW8Num21z20">
    <w:name w:val="WW8Num21z2"/>
    <w:link w:val="WW8Num21z2"/>
    <w:rPr>
      <w:rFonts w:ascii="Wingdings" w:hAnsi="Wingdings"/>
    </w:rPr>
  </w:style>
  <w:style w:type="paragraph" w:customStyle="1" w:styleId="1f4">
    <w:name w:val="Гиперссылка1"/>
    <w:link w:val="af6"/>
    <w:rPr>
      <w:color w:val="0000FF"/>
      <w:u w:val="single"/>
    </w:rPr>
  </w:style>
  <w:style w:type="character" w:styleId="af6">
    <w:name w:val="Hyperlink"/>
    <w:link w:val="1f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0"/>
    <w:link w:val="8"/>
    <w:rPr>
      <w:sz w:val="24"/>
    </w:rPr>
  </w:style>
  <w:style w:type="paragraph" w:customStyle="1" w:styleId="WW8Num18z0">
    <w:name w:val="WW8Num18z0"/>
    <w:link w:val="WW8Num18z00"/>
  </w:style>
  <w:style w:type="character" w:customStyle="1" w:styleId="WW8Num18z00">
    <w:name w:val="WW8Num18z0"/>
    <w:link w:val="WW8Num18z0"/>
  </w:style>
  <w:style w:type="paragraph" w:customStyle="1" w:styleId="af7">
    <w:name w:val="Содержимое врезки"/>
    <w:basedOn w:val="a"/>
    <w:link w:val="af8"/>
  </w:style>
  <w:style w:type="character" w:customStyle="1" w:styleId="af8">
    <w:name w:val="Содержимое врезки"/>
    <w:basedOn w:val="10"/>
    <w:link w:val="af7"/>
  </w:style>
  <w:style w:type="paragraph" w:styleId="1f5">
    <w:name w:val="toc 1"/>
    <w:next w:val="a"/>
    <w:link w:val="1f6"/>
    <w:uiPriority w:val="39"/>
    <w:rPr>
      <w:rFonts w:ascii="XO Thames" w:hAnsi="XO Thames"/>
      <w:b/>
      <w:sz w:val="28"/>
    </w:rPr>
  </w:style>
  <w:style w:type="character" w:customStyle="1" w:styleId="1f6">
    <w:name w:val="Оглавление 1 Знак"/>
    <w:link w:val="1f5"/>
    <w:rPr>
      <w:rFonts w:ascii="XO Thames" w:hAnsi="XO Thames"/>
      <w:b/>
      <w:sz w:val="28"/>
    </w:rPr>
  </w:style>
  <w:style w:type="paragraph" w:customStyle="1" w:styleId="WW8Num24z0">
    <w:name w:val="WW8Num24z0"/>
    <w:link w:val="WW8Num24z00"/>
  </w:style>
  <w:style w:type="character" w:customStyle="1" w:styleId="WW8Num24z00">
    <w:name w:val="WW8Num24z0"/>
    <w:link w:val="WW8Num24z0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WW8Num11z3">
    <w:name w:val="WW8Num11z3"/>
    <w:link w:val="WW8Num11z30"/>
    <w:rPr>
      <w:rFonts w:ascii="Symbol" w:hAnsi="Symbol"/>
    </w:rPr>
  </w:style>
  <w:style w:type="character" w:customStyle="1" w:styleId="WW8Num11z30">
    <w:name w:val="WW8Num11z3"/>
    <w:link w:val="WW8Num11z3"/>
    <w:rPr>
      <w:rFonts w:ascii="Symbol" w:hAnsi="Symbol"/>
    </w:rPr>
  </w:style>
  <w:style w:type="paragraph" w:customStyle="1" w:styleId="WW8Num11z2">
    <w:name w:val="WW8Num11z2"/>
    <w:link w:val="WW8Num11z20"/>
    <w:rPr>
      <w:rFonts w:ascii="Wingdings" w:hAnsi="Wingdings"/>
    </w:rPr>
  </w:style>
  <w:style w:type="character" w:customStyle="1" w:styleId="WW8Num11z20">
    <w:name w:val="WW8Num11z2"/>
    <w:link w:val="WW8Num11z2"/>
    <w:rPr>
      <w:rFonts w:ascii="Wingdings" w:hAnsi="Wingdings"/>
    </w:rPr>
  </w:style>
  <w:style w:type="paragraph" w:customStyle="1" w:styleId="27">
    <w:name w:val="Указатель2"/>
    <w:basedOn w:val="a"/>
    <w:link w:val="28"/>
    <w:rPr>
      <w:rFonts w:ascii="PT Astra Serif" w:hAnsi="PT Astra Serif"/>
    </w:rPr>
  </w:style>
  <w:style w:type="character" w:customStyle="1" w:styleId="28">
    <w:name w:val="Указатель2"/>
    <w:basedOn w:val="10"/>
    <w:link w:val="27"/>
    <w:rPr>
      <w:rFonts w:ascii="PT Astra Serif" w:hAnsi="PT Astra Serif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character" w:customStyle="1" w:styleId="ae">
    <w:name w:val="Без интервала Знак"/>
    <w:link w:val="ad"/>
    <w:rPr>
      <w:rFonts w:ascii="Calibri" w:hAnsi="Calibri"/>
      <w:sz w:val="22"/>
    </w:rPr>
  </w:style>
  <w:style w:type="paragraph" w:customStyle="1" w:styleId="WW8Num19z0">
    <w:name w:val="WW8Num19z0"/>
    <w:link w:val="WW8Num19z00"/>
  </w:style>
  <w:style w:type="character" w:customStyle="1" w:styleId="WW8Num19z00">
    <w:name w:val="WW8Num19z0"/>
    <w:link w:val="WW8Num19z0"/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</w:style>
  <w:style w:type="paragraph" w:customStyle="1" w:styleId="1f7">
    <w:name w:val="Просмотренная гиперссылка1"/>
    <w:link w:val="af9"/>
    <w:rPr>
      <w:color w:val="800000"/>
      <w:u w:val="single"/>
    </w:rPr>
  </w:style>
  <w:style w:type="character" w:styleId="af9">
    <w:name w:val="FollowedHyperlink"/>
    <w:link w:val="1f7"/>
    <w:rPr>
      <w:color w:val="800000"/>
      <w:u w:val="single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WW8Num11z0">
    <w:name w:val="WW8Num11z0"/>
    <w:link w:val="WW8Num11z00"/>
  </w:style>
  <w:style w:type="character" w:customStyle="1" w:styleId="WW8Num11z00">
    <w:name w:val="WW8Num11z0"/>
    <w:link w:val="WW8Num11z0"/>
    <w:rPr>
      <w:rFonts w:ascii="Times New Roman" w:hAnsi="Times New Roman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WW8Num6z0">
    <w:name w:val="WW8Num6z0"/>
    <w:link w:val="WW8Num6z00"/>
  </w:style>
  <w:style w:type="character" w:customStyle="1" w:styleId="WW8Num6z00">
    <w:name w:val="WW8Num6z0"/>
    <w:link w:val="WW8Num6z0"/>
  </w:style>
  <w:style w:type="paragraph" w:customStyle="1" w:styleId="310">
    <w:name w:val="Основной текст с отступом 31"/>
    <w:basedOn w:val="a"/>
    <w:link w:val="311"/>
    <w:pPr>
      <w:ind w:firstLine="709"/>
      <w:jc w:val="both"/>
    </w:pPr>
    <w:rPr>
      <w:sz w:val="28"/>
    </w:rPr>
  </w:style>
  <w:style w:type="character" w:customStyle="1" w:styleId="311">
    <w:name w:val="Основной текст с отступом 31"/>
    <w:basedOn w:val="10"/>
    <w:link w:val="310"/>
    <w:rPr>
      <w:sz w:val="28"/>
    </w:rPr>
  </w:style>
  <w:style w:type="paragraph" w:customStyle="1" w:styleId="WW8Num4z0">
    <w:name w:val="WW8Num4z0"/>
    <w:link w:val="WW8Num4z00"/>
  </w:style>
  <w:style w:type="character" w:customStyle="1" w:styleId="WW8Num4z00">
    <w:name w:val="WW8Num4z0"/>
    <w:link w:val="WW8Num4z0"/>
  </w:style>
  <w:style w:type="paragraph" w:customStyle="1" w:styleId="1c">
    <w:name w:val="Основной шрифт абзаца1"/>
    <w:link w:val="1d"/>
  </w:style>
  <w:style w:type="character" w:customStyle="1" w:styleId="1d">
    <w:name w:val="Основной шрифт абзаца1"/>
    <w:link w:val="1c"/>
  </w:style>
  <w:style w:type="paragraph" w:customStyle="1" w:styleId="29">
    <w:name w:val="Заголовок2"/>
    <w:basedOn w:val="a"/>
    <w:next w:val="a4"/>
    <w:link w:val="2a"/>
    <w:pPr>
      <w:keepNext/>
      <w:spacing w:before="240" w:after="120"/>
    </w:pPr>
    <w:rPr>
      <w:rFonts w:ascii="PT Astra Serif" w:hAnsi="PT Astra Serif"/>
      <w:sz w:val="28"/>
    </w:rPr>
  </w:style>
  <w:style w:type="character" w:customStyle="1" w:styleId="2a">
    <w:name w:val="Заголовок2"/>
    <w:basedOn w:val="10"/>
    <w:link w:val="29"/>
    <w:rPr>
      <w:rFonts w:ascii="PT Astra Serif" w:hAnsi="PT Astra Serif"/>
      <w:sz w:val="28"/>
    </w:rPr>
  </w:style>
  <w:style w:type="paragraph" w:customStyle="1" w:styleId="WW8Num11z1">
    <w:name w:val="WW8Num11z1"/>
    <w:link w:val="WW8Num11z10"/>
    <w:rPr>
      <w:rFonts w:ascii="Courier New" w:hAnsi="Courier New"/>
    </w:rPr>
  </w:style>
  <w:style w:type="character" w:customStyle="1" w:styleId="WW8Num11z10">
    <w:name w:val="WW8Num11z1"/>
    <w:link w:val="WW8Num11z1"/>
    <w:rPr>
      <w:rFonts w:ascii="Courier New" w:hAnsi="Courier New"/>
    </w:rPr>
  </w:style>
  <w:style w:type="paragraph" w:customStyle="1" w:styleId="WW8Num2z0">
    <w:name w:val="WW8Num2z0"/>
    <w:link w:val="WW8Num2z00"/>
  </w:style>
  <w:style w:type="character" w:customStyle="1" w:styleId="WW8Num2z00">
    <w:name w:val="WW8Num2z0"/>
    <w:link w:val="WW8Num2z0"/>
  </w:style>
  <w:style w:type="paragraph" w:customStyle="1" w:styleId="212">
    <w:name w:val="Основной текст 21"/>
    <w:basedOn w:val="a"/>
    <w:link w:val="213"/>
    <w:rPr>
      <w:sz w:val="28"/>
    </w:rPr>
  </w:style>
  <w:style w:type="character" w:customStyle="1" w:styleId="213">
    <w:name w:val="Основной текст 21"/>
    <w:basedOn w:val="10"/>
    <w:link w:val="212"/>
    <w:rPr>
      <w:sz w:val="28"/>
    </w:rPr>
  </w:style>
  <w:style w:type="paragraph" w:styleId="afa">
    <w:name w:val="Subtitle"/>
    <w:next w:val="a"/>
    <w:link w:val="af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b">
    <w:name w:val="Подзаголовок Знак"/>
    <w:link w:val="afa"/>
    <w:rPr>
      <w:rFonts w:ascii="XO Thames" w:hAnsi="XO Thames"/>
      <w:i/>
      <w:sz w:val="24"/>
    </w:rPr>
  </w:style>
  <w:style w:type="paragraph" w:customStyle="1" w:styleId="FontStyle13">
    <w:name w:val="Font Style13"/>
    <w:link w:val="FontStyle130"/>
    <w:rPr>
      <w:sz w:val="26"/>
    </w:rPr>
  </w:style>
  <w:style w:type="character" w:customStyle="1" w:styleId="FontStyle130">
    <w:name w:val="Font Style13"/>
    <w:link w:val="FontStyle13"/>
    <w:rPr>
      <w:rFonts w:ascii="Times New Roman" w:hAnsi="Times New Roman"/>
      <w:sz w:val="26"/>
    </w:rPr>
  </w:style>
  <w:style w:type="paragraph" w:customStyle="1" w:styleId="WW8Num4z1">
    <w:name w:val="WW8Num4z1"/>
    <w:link w:val="WW8Num4z10"/>
  </w:style>
  <w:style w:type="character" w:customStyle="1" w:styleId="WW8Num4z10">
    <w:name w:val="WW8Num4z1"/>
    <w:link w:val="WW8Num4z1"/>
    <w:rPr>
      <w:rFonts w:ascii="Times New Roman" w:hAnsi="Times New Roman"/>
    </w:rPr>
  </w:style>
  <w:style w:type="paragraph" w:styleId="afc">
    <w:name w:val="Title"/>
    <w:next w:val="a"/>
    <w:link w:val="af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d">
    <w:name w:val="Заголовок Знак"/>
    <w:link w:val="afc"/>
    <w:rPr>
      <w:rFonts w:ascii="XO Thames" w:hAnsi="XO Thames"/>
      <w:b/>
      <w:caps/>
      <w:sz w:val="40"/>
    </w:rPr>
  </w:style>
  <w:style w:type="paragraph" w:customStyle="1" w:styleId="afe">
    <w:name w:val="Колонтитул"/>
    <w:basedOn w:val="a"/>
    <w:link w:val="aff"/>
    <w:pPr>
      <w:tabs>
        <w:tab w:val="center" w:pos="4819"/>
        <w:tab w:val="right" w:pos="9638"/>
      </w:tabs>
    </w:pPr>
  </w:style>
  <w:style w:type="character" w:customStyle="1" w:styleId="aff">
    <w:name w:val="Колонтитул"/>
    <w:basedOn w:val="10"/>
    <w:link w:val="afe"/>
  </w:style>
  <w:style w:type="character" w:customStyle="1" w:styleId="40">
    <w:name w:val="Заголовок 4 Знак"/>
    <w:basedOn w:val="10"/>
    <w:link w:val="4"/>
    <w:rPr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33">
    <w:name w:val="Основной шрифт абзаца3"/>
  </w:style>
  <w:style w:type="paragraph" w:customStyle="1" w:styleId="WW8Num10z3">
    <w:name w:val="WW8Num10z3"/>
    <w:link w:val="WW8Num10z30"/>
    <w:rPr>
      <w:rFonts w:ascii="Symbol" w:hAnsi="Symbol"/>
    </w:rPr>
  </w:style>
  <w:style w:type="character" w:customStyle="1" w:styleId="WW8Num10z30">
    <w:name w:val="WW8Num10z3"/>
    <w:link w:val="WW8Num10z3"/>
    <w:rPr>
      <w:rFonts w:ascii="Symbol" w:hAnsi="Symbol"/>
    </w:rPr>
  </w:style>
  <w:style w:type="paragraph" w:customStyle="1" w:styleId="BodySingle">
    <w:name w:val="Body Single"/>
    <w:link w:val="BodySingle0"/>
    <w:pPr>
      <w:widowControl w:val="0"/>
    </w:pPr>
    <w:rPr>
      <w:sz w:val="28"/>
    </w:rPr>
  </w:style>
  <w:style w:type="character" w:customStyle="1" w:styleId="BodySingle0">
    <w:name w:val="Body Single"/>
    <w:link w:val="BodySingle"/>
    <w:rPr>
      <w:color w:val="000000"/>
      <w:sz w:val="28"/>
    </w:rPr>
  </w:style>
  <w:style w:type="paragraph" w:customStyle="1" w:styleId="WW8Num15z0">
    <w:name w:val="WW8Num15z0"/>
    <w:link w:val="WW8Num15z00"/>
  </w:style>
  <w:style w:type="character" w:customStyle="1" w:styleId="WW8Num15z00">
    <w:name w:val="WW8Num15z0"/>
    <w:link w:val="WW8Num15z0"/>
  </w:style>
  <w:style w:type="character" w:customStyle="1" w:styleId="20">
    <w:name w:val="Заголовок 2 Знак"/>
    <w:basedOn w:val="10"/>
    <w:link w:val="2"/>
    <w:rPr>
      <w:sz w:val="28"/>
    </w:rPr>
  </w:style>
  <w:style w:type="paragraph" w:customStyle="1" w:styleId="BodySingle1">
    <w:name w:val="Body Single Знак"/>
    <w:link w:val="BodySingle2"/>
    <w:rPr>
      <w:sz w:val="28"/>
    </w:rPr>
  </w:style>
  <w:style w:type="character" w:customStyle="1" w:styleId="BodySingle2">
    <w:name w:val="Body Single Знак"/>
    <w:link w:val="BodySingle1"/>
    <w:rPr>
      <w:color w:val="000000"/>
      <w:sz w:val="28"/>
    </w:rPr>
  </w:style>
  <w:style w:type="character" w:customStyle="1" w:styleId="60">
    <w:name w:val="Заголовок 6 Знак"/>
    <w:basedOn w:val="10"/>
    <w:link w:val="6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la-service.minjust.ru:8080/rnla-links/ws/content/act/8f21b21c-a408-42c4-b9fe-a939b863c84a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192.168.99.77:8080/content/act/61a2d329-e55a-4a2d-aee0-a754d55dfc56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nla-service.minjust.ru:8080/rnla-links/ws/content/act/96e20c02-1b12-465a-b64c-24aa92270007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599</Words>
  <Characters>3420</Characters>
  <Application>Microsoft Office Word</Application>
  <DocSecurity>0</DocSecurity>
  <Lines>28</Lines>
  <Paragraphs>8</Paragraphs>
  <ScaleCrop>false</ScaleCrop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Антонова О.В</dc:creator>
  <cp:lastModifiedBy>Кузякова О.Н.</cp:lastModifiedBy>
  <cp:revision>3</cp:revision>
  <dcterms:created xsi:type="dcterms:W3CDTF">2025-06-09T07:29:00Z</dcterms:created>
  <dcterms:modified xsi:type="dcterms:W3CDTF">2025-06-18T01:19:00Z</dcterms:modified>
</cp:coreProperties>
</file>