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39AD7" w14:textId="77777777" w:rsidR="006E4FC2" w:rsidRDefault="006362A7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7B7F4F58" wp14:editId="5E13E318">
            <wp:extent cx="675640" cy="84645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8103D" w14:textId="77777777" w:rsidR="006E4FC2" w:rsidRDefault="006362A7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7E639773" w14:textId="77777777" w:rsidR="006E4FC2" w:rsidRDefault="006362A7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14:paraId="4DB605D2" w14:textId="77777777" w:rsidR="006E4FC2" w:rsidRDefault="006362A7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5B0A2A9F" w14:textId="77777777" w:rsidR="006E4FC2" w:rsidRDefault="006362A7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14:paraId="3011EDBB" w14:textId="77777777" w:rsidR="006E4FC2" w:rsidRDefault="006362A7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3AD9DBDA" w14:textId="77777777" w:rsidR="006E4FC2" w:rsidRDefault="006362A7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52D40785" w14:textId="77777777" w:rsidR="006E4FC2" w:rsidRDefault="006E4FC2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sz w:val="36"/>
        </w:rPr>
      </w:pPr>
    </w:p>
    <w:p w14:paraId="2B31648A" w14:textId="77777777" w:rsidR="006E4FC2" w:rsidRPr="00A83A2A" w:rsidRDefault="006362A7" w:rsidP="00A83A2A">
      <w:pPr>
        <w:jc w:val="center"/>
        <w:rPr>
          <w:b/>
          <w:sz w:val="28"/>
          <w:szCs w:val="28"/>
        </w:rPr>
      </w:pPr>
      <w:r w:rsidRPr="00A83A2A">
        <w:rPr>
          <w:b/>
          <w:sz w:val="28"/>
          <w:szCs w:val="28"/>
        </w:rPr>
        <w:t xml:space="preserve">от 03 июля 2025 года № 1213-п             </w:t>
      </w:r>
    </w:p>
    <w:p w14:paraId="20EAD934" w14:textId="77777777" w:rsidR="006E4FC2" w:rsidRPr="00A83A2A" w:rsidRDefault="006362A7" w:rsidP="00A83A2A">
      <w:pPr>
        <w:jc w:val="center"/>
        <w:rPr>
          <w:b/>
          <w:sz w:val="28"/>
          <w:szCs w:val="28"/>
        </w:rPr>
      </w:pPr>
      <w:r w:rsidRPr="00A83A2A">
        <w:rPr>
          <w:b/>
          <w:sz w:val="28"/>
          <w:szCs w:val="28"/>
        </w:rPr>
        <w:t>г. Топки</w:t>
      </w:r>
    </w:p>
    <w:p w14:paraId="6C9B55E9" w14:textId="77777777" w:rsidR="006E4FC2" w:rsidRDefault="006E4FC2">
      <w:pPr>
        <w:tabs>
          <w:tab w:val="left" w:pos="5100"/>
        </w:tabs>
        <w:spacing w:line="360" w:lineRule="auto"/>
        <w:jc w:val="both"/>
      </w:pPr>
    </w:p>
    <w:tbl>
      <w:tblPr>
        <w:tblStyle w:val="aff9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0"/>
      </w:tblGrid>
      <w:tr w:rsidR="006E4FC2" w14:paraId="76D177F5" w14:textId="77777777">
        <w:tc>
          <w:tcPr>
            <w:tcW w:w="8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BCA6D" w14:textId="77777777" w:rsidR="006E4FC2" w:rsidRDefault="006362A7">
            <w:pPr>
              <w:tabs>
                <w:tab w:val="left" w:pos="5100"/>
              </w:tabs>
              <w:jc w:val="center"/>
              <w:rPr>
                <w:b/>
              </w:rPr>
            </w:pPr>
            <w:r>
              <w:rPr>
                <w:b/>
                <w:sz w:val="28"/>
              </w:rPr>
              <w:t>О внесении изменений в постановление администрации Топкинского муниципального округа от 11.11.2021 № 1496-п «Об утверждении муниципальной межведомственной комиссии по реализации мероприятий комплексной региональной программы «Кузбасское долголетие»</w:t>
            </w:r>
          </w:p>
        </w:tc>
      </w:tr>
    </w:tbl>
    <w:p w14:paraId="5CF3F354" w14:textId="77777777" w:rsidR="006E4FC2" w:rsidRDefault="006E4FC2">
      <w:pPr>
        <w:spacing w:line="360" w:lineRule="auto"/>
      </w:pPr>
    </w:p>
    <w:p w14:paraId="15CACB23" w14:textId="77777777" w:rsidR="006E4FC2" w:rsidRDefault="006362A7" w:rsidP="00A83A2A">
      <w:pPr>
        <w:pStyle w:val="aff4"/>
        <w:spacing w:beforeAutospacing="0" w:afterAutospacing="0"/>
        <w:ind w:firstLine="567"/>
        <w:jc w:val="both"/>
      </w:pPr>
      <w:r>
        <w:rPr>
          <w:sz w:val="28"/>
        </w:rPr>
        <w:t>В соответствии с Федеральным законом </w:t>
      </w:r>
      <w:hyperlink r:id="rId8" w:history="1">
        <w:r>
          <w:rPr>
            <w:sz w:val="28"/>
          </w:rPr>
          <w:t>от 06.10.2003 № 131-ФЗ</w:t>
        </w:r>
      </w:hyperlink>
      <w:r>
        <w:rPr>
          <w:sz w:val="28"/>
        </w:rPr>
        <w:t> «Об общих принципах организации местного самоуправления в Российской Федерации», </w:t>
      </w:r>
      <w:hyperlink r:id="rId9" w:history="1">
        <w:r>
          <w:rPr>
            <w:sz w:val="28"/>
          </w:rPr>
          <w:t>Уставом муниципального образования Топкинский муниципальный округ Кемеровской области – Кузбасса</w:t>
        </w:r>
      </w:hyperlink>
      <w:r>
        <w:rPr>
          <w:sz w:val="28"/>
        </w:rPr>
        <w:t>, протестом прокурора города Топки, с целью приведения нормативного правового акта в соответствие:</w:t>
      </w:r>
    </w:p>
    <w:p w14:paraId="1FDFCD97" w14:textId="77777777" w:rsidR="006E4FC2" w:rsidRDefault="006362A7" w:rsidP="00A83A2A">
      <w:pPr>
        <w:pStyle w:val="aff4"/>
        <w:spacing w:beforeAutospacing="0" w:afterAutospacing="0"/>
        <w:ind w:firstLine="567"/>
        <w:jc w:val="both"/>
      </w:pPr>
      <w:r>
        <w:rPr>
          <w:sz w:val="28"/>
        </w:rPr>
        <w:t xml:space="preserve">1. Внести в </w:t>
      </w:r>
      <w:bookmarkStart w:id="0" w:name="__DdeLink__4115_3234826123"/>
      <w:r>
        <w:rPr>
          <w:sz w:val="28"/>
        </w:rPr>
        <w:t xml:space="preserve">постановление    администрации    </w:t>
      </w:r>
      <w:proofErr w:type="gramStart"/>
      <w:r>
        <w:rPr>
          <w:sz w:val="28"/>
        </w:rPr>
        <w:t>Топкинского  муниципального</w:t>
      </w:r>
      <w:proofErr w:type="gramEnd"/>
      <w:r>
        <w:rPr>
          <w:sz w:val="28"/>
        </w:rPr>
        <w:t xml:space="preserve"> округа от</w:t>
      </w:r>
      <w:bookmarkEnd w:id="0"/>
      <w:r>
        <w:rPr>
          <w:b/>
          <w:sz w:val="28"/>
        </w:rPr>
        <w:t xml:space="preserve"> </w:t>
      </w:r>
      <w:r>
        <w:rPr>
          <w:sz w:val="28"/>
        </w:rPr>
        <w:t>11.11.2021 № 1496-п «Об утверждении муниципальной межведомственной комиссии по реализации мероприятий комплексной региональной программы «Кузбасское долголетие» следующие изменения:</w:t>
      </w:r>
    </w:p>
    <w:p w14:paraId="67DEE575" w14:textId="77777777" w:rsidR="006E4FC2" w:rsidRDefault="006362A7" w:rsidP="00A83A2A">
      <w:pPr>
        <w:pStyle w:val="aff4"/>
        <w:tabs>
          <w:tab w:val="left" w:pos="851"/>
          <w:tab w:val="left" w:pos="993"/>
        </w:tabs>
        <w:spacing w:beforeAutospacing="0" w:afterAutospacing="0"/>
        <w:ind w:firstLine="567"/>
        <w:jc w:val="both"/>
      </w:pPr>
      <w:r>
        <w:rPr>
          <w:sz w:val="28"/>
        </w:rPr>
        <w:t>1.1. В преамбуле постановления слова: «Постановлением Коллегии Администрации Кемеровской области от 26.12.2013 № 602 «Об утверждении комплексной региональной социальной программы «Повышение качества жизни пожилых людей в Кемеровской области – Кузбассе» на 2014 - 2021 годы («Кузбасское долголетие»)» заменить словами «Постановлением Правительства Кемеровской области - Кузбасса от 05.08.2024 № 515 «Об утверждении комплексной региональной социальной программы «Повышение качества жизни пожилых людей в Кемеровской области – Кузбассе» на 2024 - 2030 годы («Кузбасское долголетие»)».</w:t>
      </w:r>
    </w:p>
    <w:p w14:paraId="6D159DE8" w14:textId="77777777" w:rsidR="006E4FC2" w:rsidRDefault="006362A7" w:rsidP="00A83A2A">
      <w:pPr>
        <w:pStyle w:val="aff4"/>
        <w:spacing w:beforeAutospacing="0" w:afterAutospacing="0"/>
        <w:ind w:firstLine="567"/>
        <w:jc w:val="both"/>
      </w:pPr>
      <w:r>
        <w:rPr>
          <w:sz w:val="28"/>
        </w:rPr>
        <w:lastRenderedPageBreak/>
        <w:t>1.2. Состав муниципальной межведомственной комиссии по реализации мероприятий комплексной региональной программы «Кузбасское долголетие» утвердить в новой редакции.</w:t>
      </w:r>
    </w:p>
    <w:p w14:paraId="7157B667" w14:textId="77777777" w:rsidR="006E4FC2" w:rsidRDefault="006362A7" w:rsidP="00A83A2A">
      <w:pPr>
        <w:pStyle w:val="aff4"/>
        <w:spacing w:beforeAutospacing="0" w:afterAutospacing="0"/>
        <w:ind w:firstLine="567"/>
        <w:jc w:val="both"/>
      </w:pPr>
      <w:r>
        <w:rPr>
          <w:sz w:val="28"/>
        </w:rPr>
        <w:t>1.3. В пункте 1.2. Положения о муниципальной межведомственной комиссии по реализации мероприятий комплексной региональной программы «Кузбасское долголетие» слова «постановлением Коллегии Администрации Кемеровской области от 26.12.2013 № 602 «Об утверждении комплексной региональной социальной программы «Повышение качества жизни пожилых людей в Кемеровской области – Кузбассе» на 2014 - 2021 годы («Кузбасское долголетие»)» заменить словами «постановлением Правительства Кемеровской области - Кузбасса от 05.08.2024 № 515 «Об утверждении комплексной региональной социальной программы «Повышение качества жизни пожилых людей в Кемеровской области – Кузбассе» на 2024 - 2030 годы («Кузбасское долголетие»)».</w:t>
      </w:r>
    </w:p>
    <w:p w14:paraId="4CFD87A0" w14:textId="77777777" w:rsidR="006E4FC2" w:rsidRDefault="006362A7" w:rsidP="00A83A2A">
      <w:pPr>
        <w:pStyle w:val="aff4"/>
        <w:spacing w:beforeAutospacing="0" w:afterAutospacing="0"/>
        <w:ind w:firstLine="567"/>
        <w:jc w:val="both"/>
      </w:pPr>
      <w:r>
        <w:rPr>
          <w:sz w:val="28"/>
        </w:rPr>
        <w:t>1.4. В пункте 6.2. Положения о муниципальной межведомственной комиссии по реализации мероприятий комплексной региональной программы «Кузбасское долголетие»</w:t>
      </w:r>
      <w:r>
        <w:rPr>
          <w:b/>
          <w:sz w:val="28"/>
        </w:rPr>
        <w:t xml:space="preserve"> </w:t>
      </w:r>
      <w:r>
        <w:rPr>
          <w:sz w:val="28"/>
        </w:rPr>
        <w:t>после слов «по мере необходимости» дополнить словами «, но не реже одного раза в полугодие».</w:t>
      </w:r>
    </w:p>
    <w:p w14:paraId="3548E8DB" w14:textId="77777777" w:rsidR="006E4FC2" w:rsidRDefault="006362A7" w:rsidP="00A83A2A">
      <w:pPr>
        <w:pStyle w:val="aff4"/>
        <w:spacing w:beforeAutospacing="0" w:afterAutospacing="0"/>
        <w:ind w:firstLine="567"/>
        <w:jc w:val="both"/>
      </w:pPr>
      <w:r>
        <w:rPr>
          <w:sz w:val="28"/>
        </w:rPr>
        <w:t xml:space="preserve">2. Признать утратившим </w:t>
      </w:r>
      <w:proofErr w:type="gramStart"/>
      <w:r>
        <w:rPr>
          <w:sz w:val="28"/>
        </w:rPr>
        <w:t>силу </w:t>
      </w:r>
      <w:r w:rsidR="00A83A2A">
        <w:rPr>
          <w:sz w:val="28"/>
        </w:rPr>
        <w:t xml:space="preserve"> </w:t>
      </w:r>
      <w:r>
        <w:rPr>
          <w:sz w:val="28"/>
        </w:rPr>
        <w:t>постановление</w:t>
      </w:r>
      <w:proofErr w:type="gramEnd"/>
      <w:r>
        <w:rPr>
          <w:sz w:val="28"/>
        </w:rPr>
        <w:t>  администрации Топкинского    муниципального округа от 20.07.2023 № 1165-п «О внесении изменений в постановление администрации Топкинского муниципального округа от 11.11.2021 № 1496-п «Об утверждении муниципальной межведомственной комиссии по реализации мероприятий комплексной региональной программы «Кузбасское долголетие».</w:t>
      </w:r>
    </w:p>
    <w:p w14:paraId="4919EA55" w14:textId="77777777" w:rsidR="006E4FC2" w:rsidRDefault="006362A7" w:rsidP="00A83A2A">
      <w:pPr>
        <w:pStyle w:val="aff4"/>
        <w:spacing w:beforeAutospacing="0" w:afterAutospacing="0"/>
        <w:ind w:firstLine="567"/>
        <w:jc w:val="both"/>
      </w:pPr>
      <w:r>
        <w:rPr>
          <w:sz w:val="28"/>
        </w:rPr>
        <w:t>3. 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023F9161" w14:textId="77777777" w:rsidR="006E4FC2" w:rsidRDefault="006362A7" w:rsidP="00A83A2A">
      <w:pPr>
        <w:pStyle w:val="aff4"/>
        <w:spacing w:beforeAutospacing="0" w:afterAutospacing="0"/>
        <w:ind w:firstLine="567"/>
        <w:jc w:val="both"/>
      </w:pPr>
      <w:r>
        <w:rPr>
          <w:sz w:val="28"/>
        </w:rPr>
        <w:t xml:space="preserve">4. 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sz w:val="28"/>
        </w:rPr>
        <w:t>Т.Н.Смыкову</w:t>
      </w:r>
      <w:proofErr w:type="spellEnd"/>
      <w:r>
        <w:rPr>
          <w:sz w:val="28"/>
        </w:rPr>
        <w:t>.</w:t>
      </w:r>
    </w:p>
    <w:p w14:paraId="5BB8E930" w14:textId="77777777" w:rsidR="006E4FC2" w:rsidRDefault="006362A7" w:rsidP="00A83A2A">
      <w:pPr>
        <w:pStyle w:val="aff4"/>
        <w:spacing w:beforeAutospacing="0" w:afterAutospacing="0"/>
        <w:ind w:firstLine="567"/>
        <w:jc w:val="both"/>
      </w:pPr>
      <w:r>
        <w:rPr>
          <w:sz w:val="28"/>
        </w:rPr>
        <w:t>5. Постановление вступает в силу после официального обнародования.</w:t>
      </w:r>
    </w:p>
    <w:p w14:paraId="5FD6C40F" w14:textId="77777777" w:rsidR="006E4FC2" w:rsidRDefault="006362A7" w:rsidP="00A83A2A">
      <w:pPr>
        <w:tabs>
          <w:tab w:val="left" w:pos="284"/>
        </w:tabs>
        <w:ind w:firstLine="567"/>
        <w:jc w:val="both"/>
      </w:pPr>
      <w:r>
        <w:tab/>
      </w:r>
      <w:r>
        <w:tab/>
      </w:r>
    </w:p>
    <w:p w14:paraId="4D2C5A53" w14:textId="77777777" w:rsidR="006E4FC2" w:rsidRDefault="006E4FC2" w:rsidP="00A83A2A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</w:rPr>
      </w:pPr>
    </w:p>
    <w:tbl>
      <w:tblPr>
        <w:tblStyle w:val="aff9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3573"/>
        <w:gridCol w:w="2103"/>
      </w:tblGrid>
      <w:tr w:rsidR="006E4FC2" w14:paraId="342A9051" w14:textId="77777777" w:rsidTr="00A83A2A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20B0D" w14:textId="77777777" w:rsidR="006E4FC2" w:rsidRDefault="006362A7" w:rsidP="00A83A2A">
            <w:pPr>
              <w:pStyle w:val="a"/>
              <w:numPr>
                <w:ilvl w:val="0"/>
                <w:numId w:val="0"/>
              </w:numPr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Глава Топкинского муниципального округа</w:t>
            </w:r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ED6F4" w14:textId="77777777" w:rsidR="006E4FC2" w:rsidRDefault="006362A7" w:rsidP="00A83A2A">
            <w:pPr>
              <w:pStyle w:val="a"/>
              <w:numPr>
                <w:ilvl w:val="0"/>
                <w:numId w:val="0"/>
              </w:numPr>
              <w:jc w:val="both"/>
              <w:rPr>
                <w:color w:val="000000" w:themeColor="text1"/>
                <w:sz w:val="28"/>
              </w:rPr>
            </w:pPr>
            <w:r>
              <w:rPr>
                <w:rFonts w:ascii="Segoe UI Emoji" w:hAnsi="Segoe UI Emoji"/>
                <w:color w:val="FFFFFF" w:themeColor="background1"/>
                <w:sz w:val="28"/>
              </w:rPr>
              <w:t>⚓</w:t>
            </w:r>
            <w:r>
              <w:rPr>
                <w:color w:val="FFFFFF" w:themeColor="background1"/>
                <w:sz w:val="28"/>
              </w:rPr>
              <w:t>^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91153" w14:textId="77777777" w:rsidR="006E4FC2" w:rsidRDefault="006362A7" w:rsidP="00A83A2A">
            <w:pPr>
              <w:pStyle w:val="a"/>
              <w:numPr>
                <w:ilvl w:val="0"/>
                <w:numId w:val="0"/>
              </w:numPr>
              <w:jc w:val="right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С.В. Фролов</w:t>
            </w:r>
          </w:p>
        </w:tc>
      </w:tr>
    </w:tbl>
    <w:p w14:paraId="5FEF543B" w14:textId="77777777" w:rsidR="006E4FC2" w:rsidRDefault="006E4FC2" w:rsidP="00A83A2A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</w:rPr>
      </w:pPr>
    </w:p>
    <w:p w14:paraId="26176A6A" w14:textId="77777777" w:rsidR="002F38AD" w:rsidRDefault="002F38AD" w:rsidP="00A83A2A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</w:rPr>
      </w:pPr>
    </w:p>
    <w:p w14:paraId="7D8D0B3A" w14:textId="77777777" w:rsidR="002F38AD" w:rsidRDefault="002F38AD" w:rsidP="00A83A2A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</w:rPr>
      </w:pPr>
    </w:p>
    <w:p w14:paraId="15A22D97" w14:textId="77777777" w:rsidR="002F38AD" w:rsidRDefault="002F38AD" w:rsidP="00A83A2A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</w:rPr>
      </w:pPr>
    </w:p>
    <w:p w14:paraId="032E6270" w14:textId="77777777" w:rsidR="002F38AD" w:rsidRDefault="002F38AD" w:rsidP="00A83A2A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</w:rPr>
      </w:pPr>
    </w:p>
    <w:p w14:paraId="31DEF075" w14:textId="77777777" w:rsidR="002F38AD" w:rsidRDefault="002F38AD" w:rsidP="00A83A2A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</w:rPr>
      </w:pPr>
    </w:p>
    <w:p w14:paraId="46435324" w14:textId="77777777" w:rsidR="002F38AD" w:rsidRDefault="002F38AD" w:rsidP="00A83A2A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</w:rPr>
      </w:pPr>
    </w:p>
    <w:p w14:paraId="7369AB8E" w14:textId="77777777" w:rsidR="002F38AD" w:rsidRDefault="002F38AD" w:rsidP="00A83A2A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</w:rPr>
      </w:pPr>
    </w:p>
    <w:p w14:paraId="28E147BB" w14:textId="77777777" w:rsidR="002F38AD" w:rsidRDefault="002F38AD" w:rsidP="002F38AD">
      <w:pPr>
        <w:pStyle w:val="affa"/>
        <w:tabs>
          <w:tab w:val="left" w:pos="284"/>
        </w:tabs>
        <w:jc w:val="right"/>
        <w:rPr>
          <w:kern w:val="2"/>
        </w:rPr>
      </w:pPr>
      <w:r>
        <w:rPr>
          <w:color w:val="000000"/>
          <w:sz w:val="28"/>
          <w:szCs w:val="28"/>
        </w:rPr>
        <w:lastRenderedPageBreak/>
        <w:t>УТВЕРЖДЕН</w:t>
      </w:r>
    </w:p>
    <w:p w14:paraId="65899125" w14:textId="77777777" w:rsidR="002F38AD" w:rsidRDefault="002F38AD" w:rsidP="002F38AD">
      <w:pPr>
        <w:shd w:val="clear" w:color="auto" w:fill="FFFFFF"/>
        <w:tabs>
          <w:tab w:val="left" w:pos="284"/>
        </w:tabs>
        <w:jc w:val="right"/>
      </w:pPr>
      <w:r>
        <w:rPr>
          <w:sz w:val="28"/>
          <w:szCs w:val="28"/>
        </w:rPr>
        <w:t>постановлением администрации</w:t>
      </w:r>
    </w:p>
    <w:p w14:paraId="69922BD4" w14:textId="77777777" w:rsidR="002F38AD" w:rsidRDefault="002F38AD" w:rsidP="002F38AD">
      <w:pPr>
        <w:shd w:val="clear" w:color="auto" w:fill="FFFFFF"/>
        <w:tabs>
          <w:tab w:val="left" w:pos="284"/>
        </w:tabs>
        <w:jc w:val="right"/>
      </w:pPr>
      <w:r>
        <w:rPr>
          <w:sz w:val="28"/>
          <w:szCs w:val="28"/>
        </w:rPr>
        <w:t>Топкинского муниципального округа</w:t>
      </w:r>
    </w:p>
    <w:p w14:paraId="27A859BB" w14:textId="77777777" w:rsidR="002F38AD" w:rsidRDefault="002F38AD" w:rsidP="002F38AD">
      <w:pPr>
        <w:shd w:val="clear" w:color="auto" w:fill="FFFFFF"/>
        <w:tabs>
          <w:tab w:val="left" w:pos="284"/>
        </w:tabs>
        <w:ind w:left="4956"/>
        <w:jc w:val="right"/>
      </w:pPr>
      <w:r>
        <w:rPr>
          <w:sz w:val="28"/>
          <w:szCs w:val="28"/>
        </w:rPr>
        <w:t xml:space="preserve">от 03 июля 2025 года № 1213-п     </w:t>
      </w:r>
    </w:p>
    <w:p w14:paraId="00871C20" w14:textId="77777777" w:rsidR="002F38AD" w:rsidRDefault="002F38AD" w:rsidP="002F38AD">
      <w:pPr>
        <w:pStyle w:val="Style5"/>
        <w:widowControl/>
        <w:spacing w:before="101" w:line="322" w:lineRule="exact"/>
      </w:pPr>
    </w:p>
    <w:p w14:paraId="5A4EAC26" w14:textId="77777777" w:rsidR="002F38AD" w:rsidRDefault="002F38AD" w:rsidP="002F38AD">
      <w:pPr>
        <w:ind w:firstLine="567"/>
        <w:jc w:val="center"/>
      </w:pPr>
      <w:r>
        <w:rPr>
          <w:b/>
          <w:bCs/>
          <w:sz w:val="28"/>
          <w:szCs w:val="28"/>
        </w:rPr>
        <w:t>СОСТАВ</w:t>
      </w:r>
    </w:p>
    <w:p w14:paraId="172F1450" w14:textId="77777777" w:rsidR="002F38AD" w:rsidRDefault="002F38AD" w:rsidP="002F38AD">
      <w:pPr>
        <w:jc w:val="center"/>
      </w:pPr>
      <w:r>
        <w:rPr>
          <w:b/>
          <w:bCs/>
          <w:sz w:val="28"/>
          <w:szCs w:val="28"/>
        </w:rPr>
        <w:t>муниципальной межведомственной комиссии по реализации мероприятий комплексной региональной программы «Кузбасское долголетие»</w:t>
      </w:r>
    </w:p>
    <w:p w14:paraId="042AEC3A" w14:textId="77777777" w:rsidR="002F38AD" w:rsidRDefault="002F38AD" w:rsidP="002F38AD">
      <w:pPr>
        <w:ind w:firstLine="567"/>
        <w:jc w:val="both"/>
      </w:pPr>
      <w:r>
        <w:rPr>
          <w:sz w:val="28"/>
          <w:szCs w:val="28"/>
        </w:rPr>
        <w:t> </w:t>
      </w:r>
    </w:p>
    <w:p w14:paraId="7DB51228" w14:textId="77777777" w:rsidR="002F38AD" w:rsidRDefault="002F38AD" w:rsidP="002F38AD">
      <w:pPr>
        <w:ind w:firstLine="567"/>
        <w:jc w:val="both"/>
      </w:pPr>
      <w:r>
        <w:rPr>
          <w:sz w:val="28"/>
          <w:szCs w:val="28"/>
        </w:rPr>
        <w:t> 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"/>
        <w:gridCol w:w="8841"/>
      </w:tblGrid>
      <w:tr w:rsidR="002F38AD" w:rsidRPr="006E67E7" w14:paraId="3651D725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6855D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70BF1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Председатель комиссии - заместитель главы Топкинского муниципального округа по социальным вопросам</w:t>
            </w:r>
          </w:p>
        </w:tc>
      </w:tr>
      <w:tr w:rsidR="002F38AD" w:rsidRPr="006E67E7" w14:paraId="53628700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781ED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058FC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  <w:tr w:rsidR="002F38AD" w:rsidRPr="006E67E7" w14:paraId="472C579A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1E179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38399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Заместитель председателя комиссии - председатель Комитета социальной защиты населения администрации Топкинского муниципального округа</w:t>
            </w:r>
          </w:p>
        </w:tc>
      </w:tr>
      <w:tr w:rsidR="002F38AD" w:rsidRPr="006E67E7" w14:paraId="1AB2F143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992AE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CC79F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  <w:tr w:rsidR="002F38AD" w:rsidRPr="006E67E7" w14:paraId="099BB2BE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E4A4A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4E681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Секретарь комиссии - главный специалист отдела по социальной политике администрации Топкинского муниципального округа</w:t>
            </w:r>
          </w:p>
        </w:tc>
      </w:tr>
      <w:tr w:rsidR="002F38AD" w:rsidRPr="006E67E7" w14:paraId="735AE025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4C844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396BE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  <w:tr w:rsidR="002F38AD" w:rsidRPr="006E67E7" w14:paraId="2D1CA106" w14:textId="77777777" w:rsidTr="006D212D">
        <w:tc>
          <w:tcPr>
            <w:tcW w:w="91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5E594" w14:textId="77777777" w:rsidR="002F38AD" w:rsidRDefault="002F38AD" w:rsidP="006D212D">
            <w:pPr>
              <w:spacing w:line="256" w:lineRule="auto"/>
              <w:jc w:val="center"/>
            </w:pPr>
            <w:r>
              <w:rPr>
                <w:sz w:val="28"/>
                <w:szCs w:val="28"/>
              </w:rPr>
              <w:t>Члены комиссии:</w:t>
            </w:r>
          </w:p>
          <w:p w14:paraId="7A55153C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  <w:tr w:rsidR="002F38AD" w:rsidRPr="006E67E7" w14:paraId="2ED03715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A3F91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57618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 xml:space="preserve">- главный </w:t>
            </w:r>
            <w:proofErr w:type="gramStart"/>
            <w:r>
              <w:rPr>
                <w:sz w:val="28"/>
                <w:szCs w:val="28"/>
              </w:rPr>
              <w:t>врач  государственного</w:t>
            </w:r>
            <w:proofErr w:type="gramEnd"/>
            <w:r>
              <w:rPr>
                <w:sz w:val="28"/>
                <w:szCs w:val="28"/>
              </w:rPr>
              <w:t xml:space="preserve"> автономного учреждения здравоохранения «Кузбасский клинический госпиталь для ветеранов войн» им. </w:t>
            </w:r>
            <w:proofErr w:type="spellStart"/>
            <w:r>
              <w:rPr>
                <w:sz w:val="28"/>
                <w:szCs w:val="28"/>
              </w:rPr>
              <w:t>Н.Н.Бурдина</w:t>
            </w:r>
            <w:proofErr w:type="spellEnd"/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2F38AD" w:rsidRPr="006E67E7" w14:paraId="37B10174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DFB99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9BD53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  <w:tr w:rsidR="002F38AD" w:rsidRPr="006E67E7" w14:paraId="565AE1B2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192FD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0B134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- начальник управления образования администрации Топкинского муниципального округа</w:t>
            </w:r>
          </w:p>
        </w:tc>
      </w:tr>
      <w:tr w:rsidR="002F38AD" w:rsidRPr="006E67E7" w14:paraId="522400EF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14047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BE319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  <w:tr w:rsidR="002F38AD" w:rsidRPr="006E67E7" w14:paraId="393742A8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4BC45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78F0A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- начальник управления культуры, спорта и молодежной политики администрации Топкинского муниципального округа</w:t>
            </w:r>
          </w:p>
        </w:tc>
      </w:tr>
      <w:tr w:rsidR="002F38AD" w:rsidRPr="006E67E7" w14:paraId="2BAE3767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50093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3BD34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  <w:tr w:rsidR="002F38AD" w:rsidRPr="006E67E7" w14:paraId="5B9A7BD4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03725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06048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 xml:space="preserve">- директор территориального Центра занятости населения города </w:t>
            </w:r>
            <w:proofErr w:type="gramStart"/>
            <w:r>
              <w:rPr>
                <w:sz w:val="28"/>
                <w:szCs w:val="28"/>
              </w:rPr>
              <w:t>Топки  государственного</w:t>
            </w:r>
            <w:proofErr w:type="gramEnd"/>
            <w:r>
              <w:rPr>
                <w:sz w:val="28"/>
                <w:szCs w:val="28"/>
              </w:rPr>
              <w:t xml:space="preserve"> казенного учреждения «Кадровый центр Кузбасса» (по согласованию)</w:t>
            </w:r>
          </w:p>
        </w:tc>
      </w:tr>
      <w:tr w:rsidR="002F38AD" w:rsidRPr="006E67E7" w14:paraId="2EFFE17B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D4D68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F5D01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  <w:tr w:rsidR="002F38AD" w:rsidRPr="006E67E7" w14:paraId="08CE4B51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9F7AA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EEF47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- директор муниципального бюджетного учреждения «Топкинский центр социального обслуживания» (по согласованию)</w:t>
            </w:r>
          </w:p>
        </w:tc>
      </w:tr>
      <w:tr w:rsidR="002F38AD" w:rsidRPr="006E67E7" w14:paraId="548F2084" w14:textId="77777777" w:rsidTr="006D212D">
        <w:tc>
          <w:tcPr>
            <w:tcW w:w="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C11B4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017D5" w14:textId="77777777" w:rsidR="002F38AD" w:rsidRDefault="002F38AD" w:rsidP="006D212D">
            <w:pPr>
              <w:spacing w:line="256" w:lineRule="auto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</w:tbl>
    <w:p w14:paraId="431FE7FA" w14:textId="77777777" w:rsidR="002F38AD" w:rsidRDefault="002F38AD" w:rsidP="00A83A2A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</w:rPr>
      </w:pPr>
    </w:p>
    <w:p w14:paraId="0C3592FB" w14:textId="77777777" w:rsidR="002F38AD" w:rsidRDefault="002F38AD" w:rsidP="00A83A2A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</w:rPr>
      </w:pPr>
    </w:p>
    <w:p w14:paraId="03358D72" w14:textId="77777777" w:rsidR="002F38AD" w:rsidRDefault="002F38AD" w:rsidP="00A83A2A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</w:rPr>
      </w:pPr>
    </w:p>
    <w:p w14:paraId="1F62B5B3" w14:textId="77777777" w:rsidR="002F38AD" w:rsidRDefault="002F38AD" w:rsidP="00A83A2A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</w:rPr>
      </w:pPr>
    </w:p>
    <w:sectPr w:rsidR="002F38A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85A6B" w14:textId="77777777" w:rsidR="00B21AC6" w:rsidRDefault="00B21AC6">
      <w:r>
        <w:separator/>
      </w:r>
    </w:p>
  </w:endnote>
  <w:endnote w:type="continuationSeparator" w:id="0">
    <w:p w14:paraId="26B23E4E" w14:textId="77777777" w:rsidR="00B21AC6" w:rsidRDefault="00B21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3DF2" w14:textId="77777777" w:rsidR="006E4FC2" w:rsidRDefault="006E4FC2">
    <w:pPr>
      <w:pStyle w:val="af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28BB6" w14:textId="77777777" w:rsidR="006E4FC2" w:rsidRDefault="006E4FC2">
    <w:pPr>
      <w:pStyle w:val="aff2"/>
      <w:jc w:val="right"/>
    </w:pPr>
  </w:p>
  <w:p w14:paraId="7406A014" w14:textId="77777777" w:rsidR="006E4FC2" w:rsidRDefault="006E4FC2">
    <w:pPr>
      <w:pStyle w:val="aff2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17D6F" w14:textId="77777777" w:rsidR="00B21AC6" w:rsidRDefault="00B21AC6">
      <w:r>
        <w:separator/>
      </w:r>
    </w:p>
  </w:footnote>
  <w:footnote w:type="continuationSeparator" w:id="0">
    <w:p w14:paraId="392FD3AB" w14:textId="77777777" w:rsidR="00B21AC6" w:rsidRDefault="00B21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292D5" w14:textId="77777777" w:rsidR="006E4FC2" w:rsidRDefault="006362A7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A83A2A">
      <w:rPr>
        <w:noProof/>
      </w:rPr>
      <w:t>2</w:t>
    </w:r>
    <w:r>
      <w:fldChar w:fldCharType="end"/>
    </w:r>
  </w:p>
  <w:p w14:paraId="4597C5B4" w14:textId="77777777" w:rsidR="006E4FC2" w:rsidRDefault="006E4FC2">
    <w:pPr>
      <w:pStyle w:val="ab"/>
      <w:jc w:val="right"/>
    </w:pPr>
  </w:p>
  <w:p w14:paraId="6A885970" w14:textId="77777777" w:rsidR="006E4FC2" w:rsidRDefault="006E4FC2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8BABA" w14:textId="77777777" w:rsidR="006E4FC2" w:rsidRDefault="006E4FC2">
    <w:pPr>
      <w:pStyle w:val="ab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6A0874"/>
    <w:multiLevelType w:val="multilevel"/>
    <w:tmpl w:val="EA5A08B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 w16cid:durableId="260259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C2"/>
    <w:rsid w:val="002F38AD"/>
    <w:rsid w:val="006362A7"/>
    <w:rsid w:val="006E4FC2"/>
    <w:rsid w:val="00A83A2A"/>
    <w:rsid w:val="00B21AC6"/>
    <w:rsid w:val="00B5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3B025"/>
  <w15:docId w15:val="{EF443EF9-0009-4DC3-B188-5C6AB0B9C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  <w:rPr>
      <w:sz w:val="24"/>
    </w:rPr>
  </w:style>
  <w:style w:type="paragraph" w:styleId="10">
    <w:name w:val="heading 1"/>
    <w:basedOn w:val="a0"/>
    <w:next w:val="a0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0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link w:val="40"/>
    <w:uiPriority w:val="9"/>
    <w:qFormat/>
    <w:pPr>
      <w:keepNext/>
      <w:jc w:val="center"/>
      <w:outlineLvl w:val="3"/>
    </w:pPr>
    <w:rPr>
      <w:rFonts w:ascii="Arial" w:hAnsi="Arial"/>
      <w:b/>
      <w:sz w:val="22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4"/>
    </w:rPr>
  </w:style>
  <w:style w:type="paragraph" w:styleId="21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23">
    <w:name w:val="Body Text 2"/>
    <w:basedOn w:val="a0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color w:val="000000"/>
      <w:sz w:val="24"/>
    </w:rPr>
  </w:style>
  <w:style w:type="paragraph" w:customStyle="1" w:styleId="a4">
    <w:name w:val="Содержимое врезки"/>
    <w:basedOn w:val="a0"/>
    <w:link w:val="a5"/>
  </w:style>
  <w:style w:type="character" w:customStyle="1" w:styleId="a5">
    <w:name w:val="Содержимое врезки"/>
    <w:basedOn w:val="1"/>
    <w:link w:val="a4"/>
    <w:rPr>
      <w:rFonts w:ascii="Times New Roman" w:hAnsi="Times New Roman"/>
      <w:color w:val="000000"/>
      <w:sz w:val="24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  <w:color w:val="000000"/>
      <w:sz w:val="20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6">
    <w:name w:val="annotation text"/>
    <w:basedOn w:val="a0"/>
    <w:link w:val="a7"/>
    <w:rPr>
      <w:sz w:val="20"/>
    </w:rPr>
  </w:style>
  <w:style w:type="character" w:customStyle="1" w:styleId="a7">
    <w:name w:val="Текст примечания Знак"/>
    <w:basedOn w:val="1"/>
    <w:link w:val="a6"/>
    <w:rPr>
      <w:rFonts w:ascii="Times New Roman" w:hAnsi="Times New Roman"/>
      <w:color w:val="000000"/>
      <w:sz w:val="20"/>
    </w:rPr>
  </w:style>
  <w:style w:type="paragraph" w:customStyle="1" w:styleId="12">
    <w:name w:val="Номер страницы1"/>
    <w:basedOn w:val="13"/>
    <w:link w:val="a8"/>
  </w:style>
  <w:style w:type="character" w:styleId="a8">
    <w:name w:val="page number"/>
    <w:basedOn w:val="a1"/>
    <w:link w:val="12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9">
    <w:name w:val="Колонтитул"/>
    <w:basedOn w:val="a0"/>
    <w:link w:val="aa"/>
  </w:style>
  <w:style w:type="character" w:customStyle="1" w:styleId="aa">
    <w:name w:val="Колонтитул"/>
    <w:basedOn w:val="1"/>
    <w:link w:val="a9"/>
    <w:rPr>
      <w:rFonts w:ascii="Times New Roman" w:hAnsi="Times New Roman"/>
      <w:color w:val="000000"/>
      <w:sz w:val="24"/>
    </w:rPr>
  </w:style>
  <w:style w:type="paragraph" w:styleId="ab">
    <w:name w:val="header"/>
    <w:basedOn w:val="a0"/>
    <w:link w:val="14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1"/>
    <w:link w:val="ab"/>
    <w:rPr>
      <w:rFonts w:ascii="Times New Roman" w:hAnsi="Times New Roman"/>
      <w:color w:val="000000"/>
      <w:sz w:val="24"/>
    </w:rPr>
  </w:style>
  <w:style w:type="paragraph" w:styleId="ac">
    <w:name w:val="Title"/>
    <w:next w:val="ad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5">
    <w:name w:val="Заголовок1"/>
    <w:basedOn w:val="1"/>
    <w:rPr>
      <w:rFonts w:ascii="PT Astra Serif" w:hAnsi="PT Astra Serif"/>
      <w:color w:val="000000"/>
      <w:sz w:val="28"/>
    </w:rPr>
  </w:style>
  <w:style w:type="paragraph" w:customStyle="1" w:styleId="Normal1">
    <w:name w:val="Normal1"/>
    <w:link w:val="Normal10"/>
  </w:style>
  <w:style w:type="character" w:customStyle="1" w:styleId="Normal10">
    <w:name w:val="Normal1"/>
    <w:link w:val="Normal1"/>
    <w:rPr>
      <w:rFonts w:ascii="Times New Roman" w:hAnsi="Times New Roman"/>
      <w:color w:val="000000"/>
      <w:sz w:val="20"/>
    </w:rPr>
  </w:style>
  <w:style w:type="paragraph" w:customStyle="1" w:styleId="16">
    <w:name w:val="Замещающий текст1"/>
    <w:basedOn w:val="13"/>
    <w:link w:val="af"/>
    <w:rPr>
      <w:color w:val="808080"/>
    </w:rPr>
  </w:style>
  <w:style w:type="character" w:styleId="af">
    <w:name w:val="Placeholder Text"/>
    <w:basedOn w:val="a1"/>
    <w:link w:val="16"/>
    <w:rPr>
      <w:color w:val="808080"/>
    </w:rPr>
  </w:style>
  <w:style w:type="paragraph" w:styleId="af0">
    <w:name w:val="Balloon Text"/>
    <w:basedOn w:val="a0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color w:val="000000"/>
      <w:sz w:val="16"/>
    </w:rPr>
  </w:style>
  <w:style w:type="paragraph" w:styleId="31">
    <w:name w:val="toc 3"/>
    <w:next w:val="a0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2">
    <w:name w:val="index heading"/>
    <w:basedOn w:val="a0"/>
    <w:link w:val="af3"/>
    <w:rPr>
      <w:rFonts w:ascii="PT Astra Serif" w:hAnsi="PT Astra Serif"/>
    </w:rPr>
  </w:style>
  <w:style w:type="character" w:customStyle="1" w:styleId="af3">
    <w:name w:val="Указатель Знак"/>
    <w:basedOn w:val="1"/>
    <w:link w:val="af2"/>
    <w:rPr>
      <w:rFonts w:ascii="PT Astra Serif" w:hAnsi="PT Astra Serif"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7">
    <w:name w:val="Выделение1"/>
    <w:link w:val="af4"/>
    <w:rPr>
      <w:b/>
    </w:rPr>
  </w:style>
  <w:style w:type="character" w:styleId="af4">
    <w:name w:val="Emphasis"/>
    <w:link w:val="17"/>
    <w:rPr>
      <w:b/>
      <w:i w:val="0"/>
    </w:rPr>
  </w:style>
  <w:style w:type="paragraph" w:customStyle="1" w:styleId="h1">
    <w:name w:val="h1"/>
    <w:basedOn w:val="a0"/>
    <w:link w:val="h10"/>
    <w:pPr>
      <w:spacing w:before="330" w:after="120"/>
      <w:jc w:val="both"/>
    </w:pPr>
    <w:rPr>
      <w:rFonts w:ascii="Arial" w:hAnsi="Arial"/>
      <w:b/>
      <w:sz w:val="31"/>
    </w:rPr>
  </w:style>
  <w:style w:type="character" w:customStyle="1" w:styleId="h10">
    <w:name w:val="h1"/>
    <w:basedOn w:val="1"/>
    <w:link w:val="h1"/>
    <w:rPr>
      <w:rFonts w:ascii="Arial" w:hAnsi="Arial"/>
      <w:b/>
      <w:color w:val="000000"/>
      <w:sz w:val="31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00"/>
      <w:sz w:val="32"/>
    </w:rPr>
  </w:style>
  <w:style w:type="paragraph" w:customStyle="1" w:styleId="18">
    <w:name w:val="Гиперссылка1"/>
    <w:link w:val="af5"/>
    <w:rPr>
      <w:color w:val="0000FF"/>
      <w:u w:val="single"/>
    </w:rPr>
  </w:style>
  <w:style w:type="character" w:styleId="af5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0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6">
    <w:name w:val="annotation subject"/>
    <w:basedOn w:val="a6"/>
    <w:next w:val="a6"/>
    <w:link w:val="af7"/>
    <w:rPr>
      <w:b/>
    </w:rPr>
  </w:style>
  <w:style w:type="character" w:customStyle="1" w:styleId="af7">
    <w:name w:val="Тема примечания Знак"/>
    <w:basedOn w:val="a7"/>
    <w:link w:val="af6"/>
    <w:rPr>
      <w:rFonts w:ascii="Times New Roman" w:hAnsi="Times New Roman"/>
      <w:b/>
      <w:color w:val="000000"/>
      <w:sz w:val="20"/>
    </w:rPr>
  </w:style>
  <w:style w:type="paragraph" w:styleId="ad">
    <w:name w:val="Body Text"/>
    <w:basedOn w:val="a0"/>
    <w:link w:val="af8"/>
    <w:pPr>
      <w:spacing w:after="120"/>
    </w:pPr>
  </w:style>
  <w:style w:type="character" w:customStyle="1" w:styleId="af8">
    <w:name w:val="Основной текст Знак"/>
    <w:basedOn w:val="1"/>
    <w:link w:val="ad"/>
    <w:rPr>
      <w:rFonts w:ascii="Times New Roman" w:hAnsi="Times New Roman"/>
      <w:color w:val="000000"/>
      <w:sz w:val="24"/>
    </w:rPr>
  </w:style>
  <w:style w:type="paragraph" w:styleId="33">
    <w:name w:val="Body Text 3"/>
    <w:basedOn w:val="a0"/>
    <w:link w:val="34"/>
    <w:pPr>
      <w:tabs>
        <w:tab w:val="left" w:pos="0"/>
      </w:tabs>
      <w:jc w:val="both"/>
    </w:pPr>
    <w:rPr>
      <w:sz w:val="20"/>
    </w:rPr>
  </w:style>
  <w:style w:type="character" w:customStyle="1" w:styleId="34">
    <w:name w:val="Основной текст 3 Знак"/>
    <w:basedOn w:val="1"/>
    <w:link w:val="33"/>
    <w:rPr>
      <w:rFonts w:ascii="Times New Roman" w:hAnsi="Times New Roman"/>
      <w:color w:val="000000"/>
      <w:sz w:val="20"/>
    </w:rPr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9">
    <w:name w:val="Revision"/>
    <w:link w:val="afa"/>
    <w:rPr>
      <w:sz w:val="24"/>
    </w:rPr>
  </w:style>
  <w:style w:type="character" w:customStyle="1" w:styleId="afa">
    <w:name w:val="Рецензия Знак"/>
    <w:link w:val="af9"/>
    <w:rPr>
      <w:rFonts w:ascii="Times New Roman" w:hAnsi="Times New Roman"/>
      <w:color w:val="000000"/>
      <w:sz w:val="24"/>
    </w:rPr>
  </w:style>
  <w:style w:type="paragraph" w:customStyle="1" w:styleId="afb">
    <w:name w:val="Верхний колонтитул Знак"/>
    <w:link w:val="afc"/>
    <w:rPr>
      <w:sz w:val="24"/>
    </w:rPr>
  </w:style>
  <w:style w:type="character" w:customStyle="1" w:styleId="afc">
    <w:name w:val="Верхний колонтитул Знак"/>
    <w:link w:val="afb"/>
    <w:rPr>
      <w:sz w:val="24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d">
    <w:name w:val="List"/>
    <w:basedOn w:val="ad"/>
    <w:link w:val="afe"/>
    <w:rPr>
      <w:rFonts w:ascii="PT Astra Serif" w:hAnsi="PT Astra Serif"/>
    </w:rPr>
  </w:style>
  <w:style w:type="character" w:customStyle="1" w:styleId="afe">
    <w:name w:val="Список Знак"/>
    <w:basedOn w:val="af8"/>
    <w:link w:val="afd"/>
    <w:rPr>
      <w:rFonts w:ascii="PT Astra Serif" w:hAnsi="PT Astra Serif"/>
      <w:color w:val="000000"/>
      <w:sz w:val="24"/>
    </w:rPr>
  </w:style>
  <w:style w:type="paragraph" w:styleId="aff">
    <w:name w:val="Subtitle"/>
    <w:next w:val="a0"/>
    <w:link w:val="af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0">
    <w:name w:val="Подзаголовок Знак"/>
    <w:link w:val="aff"/>
    <w:rPr>
      <w:rFonts w:ascii="XO Thames" w:hAnsi="XO Thames"/>
      <w:i/>
      <w:sz w:val="24"/>
    </w:rPr>
  </w:style>
  <w:style w:type="paragraph" w:customStyle="1" w:styleId="1b">
    <w:name w:val="Знак примечания1"/>
    <w:basedOn w:val="13"/>
    <w:link w:val="aff1"/>
    <w:rPr>
      <w:sz w:val="16"/>
    </w:rPr>
  </w:style>
  <w:style w:type="character" w:styleId="aff1">
    <w:name w:val="annotation reference"/>
    <w:basedOn w:val="a1"/>
    <w:link w:val="1b"/>
    <w:rPr>
      <w:sz w:val="16"/>
    </w:rPr>
  </w:style>
  <w:style w:type="paragraph" w:styleId="aff2">
    <w:name w:val="footer"/>
    <w:basedOn w:val="a0"/>
    <w:link w:val="aff3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1"/>
    <w:link w:val="aff2"/>
    <w:rPr>
      <w:rFonts w:ascii="Times New Roman" w:hAnsi="Times New Roman"/>
      <w:color w:val="000000"/>
      <w:sz w:val="24"/>
    </w:rPr>
  </w:style>
  <w:style w:type="character" w:customStyle="1" w:styleId="ae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color w:val="000000"/>
      <w:sz w:val="22"/>
    </w:rPr>
  </w:style>
  <w:style w:type="paragraph" w:styleId="aff4">
    <w:name w:val="Normal (Web)"/>
    <w:basedOn w:val="a0"/>
    <w:link w:val="aff5"/>
    <w:pPr>
      <w:spacing w:beforeAutospacing="1" w:afterAutospacing="1"/>
    </w:pPr>
  </w:style>
  <w:style w:type="character" w:customStyle="1" w:styleId="aff5">
    <w:name w:val="Обычный (Интернет) Знак"/>
    <w:basedOn w:val="1"/>
    <w:link w:val="aff4"/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f6">
    <w:name w:val="caption"/>
    <w:basedOn w:val="a0"/>
    <w:link w:val="aff7"/>
    <w:pPr>
      <w:spacing w:before="120" w:after="120"/>
    </w:pPr>
    <w:rPr>
      <w:rFonts w:ascii="PT Astra Serif" w:hAnsi="PT Astra Serif"/>
      <w:i/>
    </w:rPr>
  </w:style>
  <w:style w:type="character" w:customStyle="1" w:styleId="aff7">
    <w:name w:val="Название объекта Знак"/>
    <w:basedOn w:val="1"/>
    <w:link w:val="aff6"/>
    <w:rPr>
      <w:rFonts w:ascii="PT Astra Serif" w:hAnsi="PT Astra Serif"/>
      <w:i/>
      <w:color w:val="000000"/>
      <w:sz w:val="24"/>
    </w:rPr>
  </w:style>
  <w:style w:type="paragraph" w:styleId="a">
    <w:name w:val="List Number"/>
    <w:basedOn w:val="a0"/>
    <w:link w:val="aff8"/>
    <w:pPr>
      <w:numPr>
        <w:numId w:val="1"/>
      </w:numPr>
      <w:contextualSpacing/>
    </w:pPr>
  </w:style>
  <w:style w:type="character" w:customStyle="1" w:styleId="aff8">
    <w:name w:val="Нумерованный список Знак"/>
    <w:basedOn w:val="1"/>
    <w:link w:val="a"/>
    <w:rPr>
      <w:rFonts w:ascii="Times New Roman" w:hAnsi="Times New Roman"/>
      <w:color w:val="000000"/>
      <w:sz w:val="24"/>
    </w:rPr>
  </w:style>
  <w:style w:type="table" w:styleId="aff9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5">
    <w:name w:val="Style5"/>
    <w:basedOn w:val="a0"/>
    <w:uiPriority w:val="99"/>
    <w:rsid w:val="002F38AD"/>
    <w:pPr>
      <w:widowControl w:val="0"/>
      <w:suppressAutoHyphens/>
      <w:autoSpaceDE w:val="0"/>
      <w:autoSpaceDN w:val="0"/>
      <w:adjustRightInd w:val="0"/>
      <w:spacing w:line="325" w:lineRule="exact"/>
      <w:jc w:val="center"/>
    </w:pPr>
    <w:rPr>
      <w:rFonts w:eastAsiaTheme="minorEastAsia"/>
      <w:color w:val="auto"/>
      <w:kern w:val="1"/>
      <w:szCs w:val="24"/>
    </w:rPr>
  </w:style>
  <w:style w:type="paragraph" w:styleId="affa">
    <w:name w:val="No Spacing"/>
    <w:uiPriority w:val="99"/>
    <w:qFormat/>
    <w:rsid w:val="002F38AD"/>
    <w:pPr>
      <w:suppressAutoHyphens/>
      <w:autoSpaceDE w:val="0"/>
      <w:autoSpaceDN w:val="0"/>
      <w:adjustRightInd w:val="0"/>
    </w:pPr>
    <w:rPr>
      <w:rFonts w:eastAsiaTheme="minorEastAsia"/>
      <w:color w:val="auto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6784C8D4-910A-437B-933F-8BB7A07F80A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757</Words>
  <Characters>4319</Characters>
  <Application>Microsoft Office Word</Application>
  <DocSecurity>0</DocSecurity>
  <Lines>35</Lines>
  <Paragraphs>10</Paragraphs>
  <ScaleCrop>false</ScaleCrop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Тимофеева Н. С.</cp:lastModifiedBy>
  <cp:revision>3</cp:revision>
  <dcterms:created xsi:type="dcterms:W3CDTF">2025-07-08T04:53:00Z</dcterms:created>
  <dcterms:modified xsi:type="dcterms:W3CDTF">2025-07-09T01:09:00Z</dcterms:modified>
</cp:coreProperties>
</file>