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E30" w:rsidRDefault="006F38B8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E30" w:rsidRDefault="006F38B8">
      <w:pPr>
        <w:jc w:val="center"/>
      </w:pPr>
      <w:r>
        <w:rPr>
          <w:b/>
          <w:sz w:val="36"/>
          <w:szCs w:val="36"/>
        </w:rPr>
        <w:t>Российская Федерация</w:t>
      </w:r>
    </w:p>
    <w:p w:rsidR="00756E30" w:rsidRDefault="006F38B8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:rsidR="00756E30" w:rsidRDefault="006F38B8">
      <w:pPr>
        <w:jc w:val="center"/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756E30" w:rsidRDefault="006F38B8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:rsidR="00756E30" w:rsidRDefault="006F38B8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756E30" w:rsidRDefault="006F38B8">
      <w:pPr>
        <w:pStyle w:val="1"/>
      </w:pPr>
      <w:r>
        <w:t>ПОСТАНОВЛЕНИЕ</w:t>
      </w:r>
    </w:p>
    <w:p w:rsidR="00756E30" w:rsidRDefault="00756E30">
      <w:pPr>
        <w:rPr>
          <w:b/>
          <w:sz w:val="28"/>
          <w:szCs w:val="28"/>
        </w:rPr>
      </w:pPr>
    </w:p>
    <w:p w:rsidR="00756E30" w:rsidRDefault="006F38B8">
      <w:pPr>
        <w:ind w:right="140"/>
        <w:jc w:val="center"/>
      </w:pPr>
      <w:r>
        <w:rPr>
          <w:b/>
          <w:sz w:val="28"/>
          <w:szCs w:val="28"/>
        </w:rPr>
        <w:t>от 16 декабря 2024 года № 2363-</w:t>
      </w:r>
      <w:r>
        <w:rPr>
          <w:b/>
          <w:sz w:val="28"/>
          <w:szCs w:val="28"/>
        </w:rPr>
        <w:t>п</w:t>
      </w:r>
    </w:p>
    <w:p w:rsidR="00756E30" w:rsidRDefault="006F38B8">
      <w:pPr>
        <w:ind w:right="140"/>
        <w:jc w:val="center"/>
      </w:pPr>
      <w:proofErr w:type="spellStart"/>
      <w:r>
        <w:rPr>
          <w:b/>
          <w:sz w:val="28"/>
          <w:szCs w:val="28"/>
        </w:rPr>
        <w:t>г.Топки</w:t>
      </w:r>
      <w:proofErr w:type="spellEnd"/>
    </w:p>
    <w:p w:rsidR="00756E30" w:rsidRDefault="00756E30">
      <w:pPr>
        <w:ind w:right="140"/>
        <w:jc w:val="center"/>
        <w:rPr>
          <w:b/>
          <w:sz w:val="28"/>
          <w:szCs w:val="28"/>
        </w:rPr>
      </w:pPr>
    </w:p>
    <w:p w:rsidR="00756E30" w:rsidRDefault="006F38B8" w:rsidP="006F38B8">
      <w:pPr>
        <w:pStyle w:val="Default"/>
        <w:jc w:val="center"/>
      </w:pPr>
      <w:r>
        <w:rPr>
          <w:b/>
          <w:sz w:val="28"/>
          <w:szCs w:val="28"/>
        </w:rPr>
        <w:t xml:space="preserve">О внесении изменений в постановление администрации Топкинского </w:t>
      </w:r>
      <w:r>
        <w:rPr>
          <w:b/>
          <w:sz w:val="28"/>
          <w:szCs w:val="28"/>
        </w:rPr>
        <w:t xml:space="preserve">муниципального округа от 20.07.2023 № 1161-п </w:t>
      </w: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Административного регламента </w:t>
      </w:r>
      <w:r>
        <w:rPr>
          <w:b/>
          <w:bCs/>
          <w:sz w:val="28"/>
          <w:szCs w:val="28"/>
        </w:rPr>
        <w:t xml:space="preserve">по предоставлению муниципальной услуги </w:t>
      </w:r>
      <w:r>
        <w:rPr>
          <w:b/>
          <w:bCs/>
          <w:sz w:val="28"/>
          <w:szCs w:val="28"/>
        </w:rPr>
        <w:t>«Установка информационной вывески, согласование дизайн-проекта размещения вывески»</w:t>
      </w:r>
    </w:p>
    <w:p w:rsidR="00756E30" w:rsidRDefault="00756E30">
      <w:pPr>
        <w:jc w:val="center"/>
        <w:rPr>
          <w:b/>
          <w:sz w:val="28"/>
          <w:szCs w:val="28"/>
        </w:rPr>
      </w:pPr>
    </w:p>
    <w:p w:rsidR="00756E30" w:rsidRDefault="006F38B8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</w:t>
      </w:r>
      <w:r>
        <w:rPr>
          <w:sz w:val="28"/>
          <w:szCs w:val="28"/>
        </w:rPr>
        <w:t>т 06.10.2003 № 131-ФЗ «Об общих принципах организации местного самоуправления в 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</w:t>
      </w:r>
      <w:r>
        <w:rPr>
          <w:sz w:val="28"/>
          <w:szCs w:val="28"/>
        </w:rPr>
        <w:t>ФЗ «О порядке рассмотрения обращений граждан Российской Федерации»,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</w:t>
      </w:r>
      <w:r>
        <w:rPr>
          <w:sz w:val="28"/>
          <w:szCs w:val="28"/>
        </w:rPr>
        <w:t xml:space="preserve">твие с действующим законодательством Российской Федерации:   </w:t>
      </w:r>
    </w:p>
    <w:p w:rsidR="00756E30" w:rsidRDefault="006F38B8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муниципального округа от 20.07.2023 № 1161-п «Об утверждении Административного регламента по предоставлению муниципальной услуги «Установка ин</w:t>
      </w:r>
      <w:r>
        <w:rPr>
          <w:sz w:val="28"/>
          <w:szCs w:val="28"/>
        </w:rPr>
        <w:t xml:space="preserve">формационной вывески, согласование дизайн-проекта размещения вывески»» (далее — административный регламент) </w:t>
      </w:r>
      <w:r>
        <w:rPr>
          <w:bCs/>
          <w:sz w:val="28"/>
          <w:szCs w:val="28"/>
          <w:lang w:bidi="hi-IN"/>
        </w:rPr>
        <w:t>следующие изменения:</w:t>
      </w:r>
      <w:r>
        <w:rPr>
          <w:bCs/>
          <w:sz w:val="28"/>
          <w:szCs w:val="28"/>
          <w:lang w:bidi="hi-IN"/>
        </w:rPr>
        <w:tab/>
      </w:r>
    </w:p>
    <w:p w:rsidR="00756E30" w:rsidRDefault="006F38B8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>1.1. Раздел 3 административного регламента дополнить пунктом 3.10. следующего содержания:</w:t>
      </w:r>
    </w:p>
    <w:p w:rsidR="00756E30" w:rsidRDefault="006F38B8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bCs/>
          <w:sz w:val="28"/>
          <w:szCs w:val="28"/>
          <w:lang w:bidi="hi-IN"/>
        </w:rPr>
        <w:t xml:space="preserve">«3.10. </w:t>
      </w:r>
      <w:r>
        <w:rPr>
          <w:sz w:val="28"/>
          <w:szCs w:val="28"/>
        </w:rPr>
        <w:t xml:space="preserve">С информацией о требованиях, </w:t>
      </w:r>
      <w:r>
        <w:rPr>
          <w:sz w:val="28"/>
          <w:szCs w:val="28"/>
        </w:rPr>
        <w:t>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</w:t>
      </w:r>
      <w:r>
        <w:rPr>
          <w:sz w:val="28"/>
          <w:szCs w:val="28"/>
        </w:rPr>
        <w:t xml:space="preserve">мации, необходимых для предоставления каждой государственной услуги, а также требованиях к </w:t>
      </w:r>
      <w:r>
        <w:rPr>
          <w:sz w:val="28"/>
          <w:szCs w:val="28"/>
        </w:rPr>
        <w:lastRenderedPageBreak/>
        <w:t>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</w:t>
      </w:r>
      <w:r>
        <w:rPr>
          <w:sz w:val="28"/>
          <w:szCs w:val="28"/>
        </w:rPr>
        <w:t>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756E30" w:rsidRDefault="006F38B8">
      <w:pPr>
        <w:tabs>
          <w:tab w:val="left" w:pos="735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1.2. В пункте 32.1. раздела 32 админист</w:t>
      </w:r>
      <w:r>
        <w:rPr>
          <w:sz w:val="28"/>
          <w:szCs w:val="28"/>
        </w:rPr>
        <w:t>ративного регламента слова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</w:t>
      </w:r>
      <w:r>
        <w:rPr>
          <w:sz w:val="28"/>
          <w:szCs w:val="28"/>
        </w:rPr>
        <w:t>й области и их должностных лиц, а также государственных гражданских служащих Кемеровской области при предоставлении государственных услуг»» заменить словами «постановлением Коллегии Администрации Кемеровской области от 11.12.2012 № 562 «Об установлении Осо</w:t>
      </w:r>
      <w:r>
        <w:rPr>
          <w:sz w:val="28"/>
          <w:szCs w:val="28"/>
        </w:rPr>
        <w:t>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</w:t>
      </w:r>
      <w:r>
        <w:rPr>
          <w:sz w:val="28"/>
          <w:szCs w:val="28"/>
        </w:rPr>
        <w:t>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:rsidR="00756E30" w:rsidRDefault="006F38B8">
      <w:pPr>
        <w:pStyle w:val="Default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  <w:lang w:bidi="hi-IN"/>
        </w:rPr>
        <w:t>.</w:t>
      </w:r>
      <w:r>
        <w:rPr>
          <w:sz w:val="28"/>
          <w:szCs w:val="28"/>
        </w:rPr>
        <w:t xml:space="preserve"> Разместить данное постановле</w:t>
      </w:r>
      <w:r>
        <w:rPr>
          <w:sz w:val="28"/>
          <w:szCs w:val="28"/>
        </w:rPr>
        <w:t>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756E30" w:rsidRDefault="006F38B8">
      <w:pPr>
        <w:ind w:right="14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АПК и капитальному </w:t>
      </w:r>
      <w:r>
        <w:rPr>
          <w:sz w:val="28"/>
          <w:szCs w:val="28"/>
        </w:rPr>
        <w:t xml:space="preserve">строительству </w:t>
      </w:r>
      <w:proofErr w:type="spellStart"/>
      <w:r>
        <w:rPr>
          <w:sz w:val="28"/>
          <w:szCs w:val="28"/>
        </w:rPr>
        <w:t>Э.В.Кононова</w:t>
      </w:r>
      <w:proofErr w:type="spellEnd"/>
      <w:r>
        <w:rPr>
          <w:sz w:val="28"/>
          <w:szCs w:val="28"/>
        </w:rPr>
        <w:t>.</w:t>
      </w:r>
    </w:p>
    <w:p w:rsidR="00756E30" w:rsidRDefault="006F38B8">
      <w:pPr>
        <w:ind w:right="141" w:firstLine="708"/>
        <w:jc w:val="both"/>
      </w:pPr>
      <w:r>
        <w:rPr>
          <w:sz w:val="28"/>
        </w:rPr>
        <w:t>4. Постановление вступает в силу после официального обнародования.</w:t>
      </w:r>
    </w:p>
    <w:p w:rsidR="00756E30" w:rsidRDefault="00756E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756E30" w:rsidRDefault="00756E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756E30" w:rsidRDefault="00756E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756E30" w:rsidRDefault="006F38B8">
      <w:pPr>
        <w:jc w:val="both"/>
      </w:pPr>
      <w:r>
        <w:rPr>
          <w:sz w:val="28"/>
          <w:szCs w:val="28"/>
        </w:rPr>
        <w:t>Глава Топкинского</w:t>
      </w:r>
    </w:p>
    <w:p w:rsidR="00756E30" w:rsidRDefault="006F38B8">
      <w:pPr>
        <w:jc w:val="both"/>
      </w:pPr>
      <w:r>
        <w:rPr>
          <w:sz w:val="28"/>
          <w:szCs w:val="28"/>
        </w:rPr>
        <w:t xml:space="preserve">муниципального округа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С.В.Фролов</w:t>
      </w:r>
      <w:proofErr w:type="spellEnd"/>
    </w:p>
    <w:p w:rsidR="00756E30" w:rsidRDefault="00756E30">
      <w:pPr>
        <w:ind w:right="140"/>
        <w:jc w:val="both"/>
        <w:rPr>
          <w:b/>
          <w:sz w:val="28"/>
          <w:szCs w:val="28"/>
        </w:rPr>
      </w:pPr>
    </w:p>
    <w:p w:rsidR="00756E30" w:rsidRDefault="00756E30">
      <w:pPr>
        <w:ind w:right="140"/>
        <w:jc w:val="both"/>
        <w:rPr>
          <w:b/>
          <w:sz w:val="28"/>
          <w:szCs w:val="28"/>
        </w:rPr>
      </w:pPr>
    </w:p>
    <w:p w:rsidR="00756E30" w:rsidRDefault="00756E30">
      <w:pPr>
        <w:ind w:right="140"/>
        <w:jc w:val="both"/>
        <w:rPr>
          <w:b/>
          <w:sz w:val="28"/>
          <w:szCs w:val="28"/>
        </w:rPr>
      </w:pPr>
    </w:p>
    <w:p w:rsidR="00756E30" w:rsidRDefault="00756E30">
      <w:pPr>
        <w:ind w:right="140" w:firstLine="709"/>
        <w:jc w:val="center"/>
      </w:pPr>
    </w:p>
    <w:p w:rsidR="00756E30" w:rsidRDefault="00756E30"/>
    <w:sectPr w:rsidR="00756E30">
      <w:pgSz w:w="11906" w:h="16838"/>
      <w:pgMar w:top="1134" w:right="850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5B38"/>
    <w:multiLevelType w:val="multilevel"/>
    <w:tmpl w:val="5D864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D07FF"/>
    <w:multiLevelType w:val="multilevel"/>
    <w:tmpl w:val="C63465C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756E30"/>
    <w:rsid w:val="006F38B8"/>
    <w:rsid w:val="0075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3CCC"/>
  <w15:docId w15:val="{24D3FCEE-BA59-4F93-951D-AC2639C2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9</cp:revision>
  <dcterms:created xsi:type="dcterms:W3CDTF">2024-12-05T02:34:00Z</dcterms:created>
  <dcterms:modified xsi:type="dcterms:W3CDTF">2024-12-16T09:34:00Z</dcterms:modified>
  <dc:language>ru-RU</dc:language>
</cp:coreProperties>
</file>