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4CA6" w14:textId="77777777" w:rsidR="007515BA" w:rsidRDefault="00F355ED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4CD8850" wp14:editId="4BF324FA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6B6D" w14:textId="77777777" w:rsidR="007515BA" w:rsidRDefault="00F35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091CF677" w14:textId="77777777" w:rsidR="007515BA" w:rsidRDefault="00F3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727D9BF" w14:textId="77777777" w:rsidR="007515BA" w:rsidRDefault="00F355ED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Топкинский</w:t>
      </w:r>
      <w:proofErr w:type="spellEnd"/>
      <w:r>
        <w:rPr>
          <w:b/>
          <w:sz w:val="36"/>
          <w:szCs w:val="36"/>
        </w:rPr>
        <w:t xml:space="preserve"> муниципальный округ</w:t>
      </w:r>
    </w:p>
    <w:p w14:paraId="0ED935CD" w14:textId="77777777" w:rsidR="007515BA" w:rsidRDefault="00F3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DF1C2E7" w14:textId="77777777" w:rsidR="007515BA" w:rsidRDefault="00F3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7ECEF20E" w14:textId="77777777" w:rsidR="007515BA" w:rsidRDefault="00F355ED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6428F0A1" w14:textId="77777777" w:rsidR="007515BA" w:rsidRPr="00530E8E" w:rsidRDefault="00F355ED" w:rsidP="00530E8E">
      <w:pPr>
        <w:jc w:val="center"/>
        <w:rPr>
          <w:b/>
          <w:sz w:val="28"/>
          <w:szCs w:val="28"/>
        </w:rPr>
      </w:pPr>
      <w:r w:rsidRPr="00530E8E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id w:val="911877073"/>
          <w:placeholder>
            <w:docPart w:val="5CDD29743E8E4CAC920EF9F07021ECC1"/>
          </w:placeholder>
          <w:date w:fullDate="2023-11-17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530E8E" w:rsidRPr="00530E8E">
            <w:rPr>
              <w:b/>
              <w:sz w:val="28"/>
              <w:szCs w:val="28"/>
            </w:rPr>
            <w:t>17 ноября 2023 года</w:t>
          </w:r>
        </w:sdtContent>
      </w:sdt>
      <w:r w:rsidRPr="00530E8E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alias w:val="Номер распоряжения"/>
          <w:id w:val="185166588"/>
          <w:placeholder>
            <w:docPart w:val="A2D4C5626CE64B60B37374D130C09927"/>
          </w:placeholder>
        </w:sdtPr>
        <w:sdtEndPr/>
        <w:sdtContent>
          <w:r w:rsidRPr="00530E8E">
            <w:rPr>
              <w:b/>
              <w:sz w:val="28"/>
              <w:szCs w:val="28"/>
            </w:rPr>
            <w:t> </w:t>
          </w:r>
          <w:r w:rsidR="00530E8E" w:rsidRPr="00530E8E">
            <w:rPr>
              <w:b/>
              <w:sz w:val="28"/>
              <w:szCs w:val="28"/>
            </w:rPr>
            <w:t>1987-п</w:t>
          </w:r>
        </w:sdtContent>
      </w:sdt>
    </w:p>
    <w:p w14:paraId="11A43FE9" w14:textId="77777777" w:rsidR="007515BA" w:rsidRDefault="00257C4A" w:rsidP="00530E8E">
      <w:pPr>
        <w:jc w:val="center"/>
        <w:rPr>
          <w:b/>
        </w:rPr>
      </w:pPr>
      <w:sdt>
        <w:sdtPr>
          <w:rPr>
            <w:b/>
            <w:sz w:val="28"/>
            <w:szCs w:val="28"/>
          </w:rPr>
          <w:alias w:val="Место издания"/>
          <w:id w:val="776445256"/>
          <w:placeholder>
            <w:docPart w:val="86C8EE755C8A491AB2E928906E30A895"/>
          </w:placeholder>
        </w:sdtPr>
        <w:sdtEndPr/>
        <w:sdtContent>
          <w:r w:rsidR="00F355ED" w:rsidRPr="00530E8E">
            <w:rPr>
              <w:b/>
              <w:sz w:val="28"/>
              <w:szCs w:val="28"/>
            </w:rPr>
            <w:t>г. Топки</w:t>
          </w:r>
        </w:sdtContent>
      </w:sdt>
    </w:p>
    <w:tbl>
      <w:tblPr>
        <w:tblStyle w:val="af9"/>
        <w:tblW w:w="93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515BA" w14:paraId="7889E9A2" w14:textId="77777777">
        <w:trPr>
          <w:jc w:val="center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653484F1" w14:textId="77777777" w:rsidR="00530E8E" w:rsidRDefault="00530E8E">
            <w:pPr>
              <w:widowControl w:val="0"/>
              <w:tabs>
                <w:tab w:val="left" w:pos="76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</w:p>
          <w:p w14:paraId="2ADCED57" w14:textId="77777777" w:rsidR="007515BA" w:rsidRDefault="00F355ED">
            <w:pPr>
              <w:widowControl w:val="0"/>
              <w:tabs>
                <w:tab w:val="left" w:pos="76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Порядка предоставления субсидии юридическим               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/>
                <w:sz w:val="28"/>
                <w:szCs w:val="28"/>
              </w:rPr>
              <w:t>Топкинского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</w:tbl>
    <w:p w14:paraId="5DD4F38C" w14:textId="77777777" w:rsidR="007515BA" w:rsidRDefault="00F355ED">
      <w:pPr>
        <w:spacing w:before="120"/>
        <w:ind w:righ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  <w:lang w:eastAsia="en-US"/>
        </w:rPr>
        <w:t>частью 2 статьи 78.4 Бюджетного кодекса Российской Федерации,</w:t>
      </w:r>
      <w:r>
        <w:rPr>
          <w:sz w:val="28"/>
          <w:szCs w:val="28"/>
        </w:rPr>
        <w:t xml:space="preserve"> частью 2 статьи 22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 w:rsidR="00475214">
        <w:rPr>
          <w:sz w:val="28"/>
          <w:szCs w:val="28"/>
          <w:lang w:eastAsia="en-US"/>
        </w:rPr>
        <w:t xml:space="preserve">от 1.07.2020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»:</w:t>
      </w:r>
      <w:r>
        <w:rPr>
          <w:sz w:val="28"/>
          <w:szCs w:val="28"/>
          <w:lang w:eastAsia="en-US"/>
        </w:rPr>
        <w:t xml:space="preserve"> </w:t>
      </w:r>
    </w:p>
    <w:p w14:paraId="4D9019E6" w14:textId="77777777" w:rsidR="007515BA" w:rsidRDefault="00F355E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Порядок </w:t>
      </w:r>
      <w:r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sz w:val="28"/>
          <w:szCs w:val="28"/>
        </w:rPr>
        <w:t xml:space="preserve"> (далее именуется - Соглашение) на территории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округа</w:t>
      </w:r>
      <w:r>
        <w:rPr>
          <w:bCs/>
          <w:sz w:val="28"/>
          <w:szCs w:val="28"/>
        </w:rPr>
        <w:t>.</w:t>
      </w:r>
    </w:p>
    <w:p w14:paraId="2C3E76CE" w14:textId="77777777" w:rsidR="007515BA" w:rsidRDefault="00F355ED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Разместить данное постановление на </w:t>
      </w:r>
      <w:r w:rsidR="00475214">
        <w:rPr>
          <w:color w:val="000000"/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округа </w:t>
      </w:r>
      <w:r>
        <w:rPr>
          <w:sz w:val="28"/>
          <w:szCs w:val="28"/>
        </w:rPr>
        <w:t xml:space="preserve">в информационно-коммуникационной сети «Интернет». </w:t>
      </w:r>
    </w:p>
    <w:p w14:paraId="7360860A" w14:textId="77777777" w:rsidR="007515BA" w:rsidRDefault="00F355E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t xml:space="preserve">на заместителя главы администрации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социальным вопросам Т.Н. </w:t>
      </w:r>
      <w:proofErr w:type="spellStart"/>
      <w:r>
        <w:rPr>
          <w:sz w:val="28"/>
          <w:szCs w:val="28"/>
        </w:rPr>
        <w:t>Смыкову</w:t>
      </w:r>
      <w:proofErr w:type="spellEnd"/>
      <w:r>
        <w:rPr>
          <w:sz w:val="28"/>
          <w:szCs w:val="28"/>
        </w:rPr>
        <w:t>.</w:t>
      </w:r>
    </w:p>
    <w:p w14:paraId="5903193B" w14:textId="77777777" w:rsidR="007515BA" w:rsidRDefault="00F355ED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Постановление вступает в силу после официального опубликования.</w:t>
      </w:r>
    </w:p>
    <w:p w14:paraId="66EBBFFA" w14:textId="77777777" w:rsidR="00475214" w:rsidRDefault="00475214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f9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73"/>
        <w:gridCol w:w="3232"/>
      </w:tblGrid>
      <w:tr w:rsidR="007515BA" w14:paraId="52938CB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7D30C7F6" w14:textId="77777777" w:rsidR="007515BA" w:rsidRDefault="00257C4A" w:rsidP="00475214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alias w:val="Должность подписывающего"/>
                <w:id w:val="378393558"/>
                <w:placeholder>
                  <w:docPart w:val="3C648305D72045B19E70A5FE38150855"/>
                </w:placeholder>
              </w:sdtPr>
              <w:sdtEndPr/>
              <w:sdtContent/>
            </w:sdt>
            <w:r w:rsidR="00475214">
              <w:rPr>
                <w:sz w:val="28"/>
                <w:szCs w:val="28"/>
              </w:rPr>
              <w:t xml:space="preserve">Глава </w:t>
            </w:r>
            <w:proofErr w:type="spellStart"/>
            <w:r w:rsidR="00F355ED">
              <w:rPr>
                <w:sz w:val="28"/>
                <w:szCs w:val="28"/>
              </w:rPr>
              <w:t>Топкинского</w:t>
            </w:r>
            <w:proofErr w:type="spellEnd"/>
            <w:r w:rsidR="00F355ED">
              <w:rPr>
                <w:sz w:val="28"/>
                <w:szCs w:val="28"/>
              </w:rPr>
              <w:t xml:space="preserve"> муниципального округа   </w:t>
            </w:r>
            <w:sdt>
              <w:sdtPr>
                <w:alias w:val="Должность подписывающего"/>
                <w:id w:val="1611781291"/>
                <w:placeholder>
                  <w:docPart w:val="3C648305D72045B19E70A5FE38150855"/>
                </w:placeholder>
              </w:sdtPr>
              <w:sdtEndPr/>
              <w:sdtContent/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2905" w14:textId="77777777" w:rsidR="007515BA" w:rsidRDefault="00F355ED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A39C" w14:textId="77777777" w:rsidR="00257C4A" w:rsidRDefault="00475214" w:rsidP="00530E8E">
            <w:pPr>
              <w:ind w:right="11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385829A" w14:textId="6C788FC8" w:rsidR="007515BA" w:rsidRDefault="00530E8E" w:rsidP="00530E8E">
            <w:pPr>
              <w:ind w:right="1126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</w:t>
            </w:r>
            <w:r w:rsidR="00F355ED">
              <w:rPr>
                <w:sz w:val="28"/>
                <w:szCs w:val="28"/>
              </w:rPr>
              <w:t>Фролов</w:t>
            </w:r>
            <w:proofErr w:type="spellEnd"/>
            <w:r w:rsidR="00F355ED">
              <w:rPr>
                <w:sz w:val="28"/>
                <w:szCs w:val="28"/>
              </w:rPr>
              <w:t xml:space="preserve"> </w:t>
            </w:r>
          </w:p>
          <w:p w14:paraId="2A567A03" w14:textId="72D53DDE" w:rsidR="00257C4A" w:rsidRDefault="00257C4A" w:rsidP="00257C4A">
            <w:pPr>
              <w:ind w:right="1126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52C26A6" w14:textId="77777777" w:rsidR="00257C4A" w:rsidRDefault="00257C4A" w:rsidP="00257C4A">
      <w:pPr>
        <w:jc w:val="center"/>
        <w:rPr>
          <w:color w:val="000000"/>
          <w:sz w:val="28"/>
          <w:szCs w:val="28"/>
        </w:rPr>
      </w:pPr>
    </w:p>
    <w:p w14:paraId="09D36AED" w14:textId="10102ABC" w:rsidR="00257C4A" w:rsidRDefault="00257C4A" w:rsidP="00257C4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EB9B78E" w14:textId="77777777" w:rsidR="00257C4A" w:rsidRDefault="00257C4A" w:rsidP="00257C4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05C37192" w14:textId="77777777" w:rsidR="00257C4A" w:rsidRDefault="00257C4A" w:rsidP="00257C4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35E89D3F" w14:textId="77777777" w:rsidR="00257C4A" w:rsidRDefault="00257C4A" w:rsidP="00257C4A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2023 года № 1987-п</w:t>
      </w:r>
    </w:p>
    <w:p w14:paraId="37E53DFF" w14:textId="77777777" w:rsidR="00257C4A" w:rsidRDefault="00257C4A" w:rsidP="00257C4A">
      <w:pPr>
        <w:tabs>
          <w:tab w:val="left" w:pos="603"/>
          <w:tab w:val="left" w:pos="2292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0883DBE" w14:textId="77777777" w:rsidR="00257C4A" w:rsidRDefault="00257C4A" w:rsidP="00257C4A">
      <w:pPr>
        <w:pStyle w:val="ConsPlusNormal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35B5A79F" w14:textId="77777777" w:rsidR="00257C4A" w:rsidRDefault="00257C4A" w:rsidP="00257C4A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14EC5382" w14:textId="77777777" w:rsidR="00257C4A" w:rsidRDefault="00257C4A" w:rsidP="00257C4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товаров,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работ, услуг на оплату Соглашения о возмещении затрат, связанных с оказанием муниципальных услуг в социальной сфере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  <w:t>с социальным сертификатом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4C6669" w14:textId="77777777" w:rsidR="00257C4A" w:rsidRDefault="00257C4A" w:rsidP="00257C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01AF3A" w14:textId="77777777" w:rsidR="00257C4A" w:rsidRDefault="00257C4A" w:rsidP="00257C4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2ABF8D2" w14:textId="77777777" w:rsidR="00257C4A" w:rsidRDefault="00257C4A" w:rsidP="00257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>
        <w:rPr>
          <w:sz w:val="28"/>
          <w:szCs w:val="28"/>
        </w:rPr>
        <w:t xml:space="preserve">в соответствии с социальным сертификатом. </w:t>
      </w:r>
    </w:p>
    <w:p w14:paraId="5A756555" w14:textId="77777777" w:rsidR="00257C4A" w:rsidRDefault="00257C4A" w:rsidP="00257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bookmarkStart w:id="2" w:name="_Hlk134803721"/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 «Об утверждении бюджета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 на текущий </w:t>
      </w:r>
      <w:r>
        <w:rPr>
          <w:color w:val="000000" w:themeColor="text1"/>
          <w:sz w:val="28"/>
          <w:szCs w:val="28"/>
        </w:rPr>
        <w:t>финансовый год и плановый период»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и доведенных на цели, указанные в пункте 2 настоящего Порядка, управлению образования а</w:t>
      </w:r>
      <w:r>
        <w:rPr>
          <w:sz w:val="28"/>
          <w:szCs w:val="28"/>
          <w:lang w:eastAsia="en-US"/>
        </w:rPr>
        <w:t xml:space="preserve">дминистрации </w:t>
      </w:r>
      <w:proofErr w:type="spellStart"/>
      <w:r>
        <w:rPr>
          <w:sz w:val="28"/>
          <w:szCs w:val="28"/>
          <w:lang w:eastAsia="en-US"/>
        </w:rPr>
        <w:t>Топкинского</w:t>
      </w:r>
      <w:proofErr w:type="spellEnd"/>
      <w:r>
        <w:rPr>
          <w:sz w:val="28"/>
          <w:szCs w:val="28"/>
          <w:lang w:eastAsia="en-US"/>
        </w:rPr>
        <w:t xml:space="preserve"> муниципального округа </w:t>
      </w:r>
      <w:r>
        <w:rPr>
          <w:sz w:val="28"/>
          <w:szCs w:val="28"/>
        </w:rPr>
        <w:t>(далее – уполномоченный орган) лимитов бюджетных обязательств.</w:t>
      </w:r>
    </w:p>
    <w:p w14:paraId="64BD4DEF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>
        <w:rPr>
          <w:iCs/>
          <w:sz w:val="28"/>
          <w:szCs w:val="28"/>
        </w:rPr>
        <w:t xml:space="preserve">Требованиями к условиям и порядку оказания </w:t>
      </w:r>
      <w:r>
        <w:rPr>
          <w:iCs/>
          <w:sz w:val="28"/>
          <w:szCs w:val="28"/>
        </w:rPr>
        <w:lastRenderedPageBreak/>
        <w:t>муниципальной услуги «Реализация дополнительных общеразвивающих программ», утвержденными постановлением (далее – Требования к условиям и порядку)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D63C4C8" w14:textId="77777777" w:rsidR="00257C4A" w:rsidRDefault="00257C4A" w:rsidP="00257C4A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14:paraId="07810945" w14:textId="77777777" w:rsidR="00257C4A" w:rsidRDefault="00257C4A" w:rsidP="00257C4A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7C4D6305" w14:textId="77777777" w:rsidR="00257C4A" w:rsidRDefault="00257C4A" w:rsidP="00257C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14:paraId="3FDCB78B" w14:textId="77777777" w:rsidR="00257C4A" w:rsidRDefault="00257C4A" w:rsidP="00257C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утвержденного </w:t>
      </w:r>
      <w:r>
        <w:rPr>
          <w:sz w:val="28"/>
          <w:szCs w:val="28"/>
        </w:rPr>
        <w:t>Уполномоченным органом</w:t>
      </w:r>
      <w:r>
        <w:rPr>
          <w:color w:val="000000" w:themeColor="text1"/>
          <w:sz w:val="28"/>
          <w:szCs w:val="28"/>
        </w:rPr>
        <w:t>;</w:t>
      </w:r>
    </w:p>
    <w:p w14:paraId="117A2BBC" w14:textId="77777777" w:rsidR="00257C4A" w:rsidRDefault="00257C4A" w:rsidP="00257C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муниципальная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14:paraId="16EC95C7" w14:textId="77777777" w:rsidR="00257C4A" w:rsidRDefault="00257C4A" w:rsidP="00257C4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D3ABBE7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214740C5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458C93B7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D0BBEA1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Получатель субсидии ежеквартально 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</w:t>
      </w:r>
      <w:r>
        <w:rPr>
          <w:sz w:val="28"/>
          <w:szCs w:val="28"/>
        </w:rPr>
        <w:lastRenderedPageBreak/>
        <w:t>определенной приложением к Соглашению (далее - отчет), в порядке, установленном для заключения Соглашения.</w:t>
      </w:r>
    </w:p>
    <w:p w14:paraId="069CF697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4EACB900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14:paraId="53420D0A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27FB22E2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6876014E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121CF8F0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получатель субсидии обязан возвратить субсидию в бюджет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 в течение 10 рабочих дней со дня завершения проверки 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рассчитанным по следующей формуле:</w:t>
      </w:r>
    </w:p>
    <w:p w14:paraId="7C86BC5E" w14:textId="77777777" w:rsidR="00257C4A" w:rsidRDefault="00257C4A" w:rsidP="00257C4A">
      <w:pPr>
        <w:pStyle w:val="ConsPlusNormal0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R=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где:</w:t>
      </w:r>
    </w:p>
    <w:p w14:paraId="57F5504B" w14:textId="77777777" w:rsidR="00257C4A" w:rsidRDefault="00257C4A" w:rsidP="00257C4A">
      <w:pPr>
        <w:tabs>
          <w:tab w:val="left" w:pos="1134"/>
        </w:tabs>
        <w:ind w:firstLine="709"/>
        <w:jc w:val="both"/>
        <w:rPr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14:paraId="791627AE" w14:textId="77777777" w:rsidR="00257C4A" w:rsidRDefault="00257C4A" w:rsidP="00257C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8"/>
          <w:szCs w:val="28"/>
        </w:rPr>
        <w:t xml:space="preserve">утвержденного </w:t>
      </w:r>
      <w:r>
        <w:rPr>
          <w:sz w:val="28"/>
          <w:szCs w:val="28"/>
        </w:rPr>
        <w:t>Уполномоченным органом</w:t>
      </w:r>
      <w:r>
        <w:rPr>
          <w:color w:val="000000" w:themeColor="text1"/>
          <w:sz w:val="28"/>
          <w:szCs w:val="28"/>
        </w:rPr>
        <w:t>;</w:t>
      </w:r>
    </w:p>
    <w:p w14:paraId="61FD47A1" w14:textId="77777777" w:rsidR="00257C4A" w:rsidRDefault="00257C4A" w:rsidP="00257C4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не </w:t>
      </w:r>
      <w:r>
        <w:rPr>
          <w:color w:val="000000" w:themeColor="text1"/>
          <w:sz w:val="28"/>
          <w:szCs w:val="28"/>
        </w:rPr>
        <w:t xml:space="preserve">оказана </w:t>
      </w:r>
      <w:r>
        <w:rPr>
          <w:i/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14:paraId="4CB1CA6C" w14:textId="77777777" w:rsidR="00257C4A" w:rsidRDefault="00257C4A" w:rsidP="00257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>
        <w:rPr>
          <w:sz w:val="28"/>
          <w:szCs w:val="28"/>
        </w:rPr>
        <w:br/>
        <w:t xml:space="preserve">в надлежащем порядке до момента расторжения Соглашения, в бюджет </w:t>
      </w:r>
      <w:proofErr w:type="spellStart"/>
      <w:r>
        <w:rPr>
          <w:sz w:val="28"/>
          <w:szCs w:val="28"/>
        </w:rPr>
        <w:t>Топкинского</w:t>
      </w:r>
      <w:proofErr w:type="spellEnd"/>
      <w:r>
        <w:rPr>
          <w:sz w:val="28"/>
          <w:szCs w:val="28"/>
        </w:rPr>
        <w:t xml:space="preserve"> муниципального округа, в том числе сумму возмещенного потребителю услуг вреда, причиненного его жизни и (или) здоровью, на </w:t>
      </w:r>
      <w:r>
        <w:rPr>
          <w:sz w:val="28"/>
          <w:szCs w:val="28"/>
        </w:rPr>
        <w:lastRenderedPageBreak/>
        <w:t xml:space="preserve">основании решения уполномоченного органа, в сроки, определенные условиями Соглашения. </w:t>
      </w:r>
    </w:p>
    <w:p w14:paraId="018A6190" w14:textId="77777777" w:rsidR="00530E8E" w:rsidRDefault="00530E8E" w:rsidP="00530E8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530E8E" w:rsidSect="00530E8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3" w:bottom="709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4225" w14:textId="77777777" w:rsidR="00F42915" w:rsidRDefault="00F42915">
      <w:r>
        <w:separator/>
      </w:r>
    </w:p>
  </w:endnote>
  <w:endnote w:type="continuationSeparator" w:id="0">
    <w:p w14:paraId="50A84E6B" w14:textId="77777777" w:rsidR="00F42915" w:rsidRDefault="00F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4C2C" w14:textId="77777777" w:rsidR="007515BA" w:rsidRDefault="00F355ED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CE8687" wp14:editId="700BB98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CD8D9F1" w14:textId="77777777" w:rsidR="007515BA" w:rsidRDefault="00F355ED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E8687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KU0pxj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14:paraId="0CD8D9F1" w14:textId="77777777" w:rsidR="007515BA" w:rsidRDefault="00F355ED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9B6B" w14:textId="77777777" w:rsidR="007515BA" w:rsidRDefault="007515BA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7093" w14:textId="77777777" w:rsidR="007515BA" w:rsidRDefault="007515B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6DD6" w14:textId="77777777" w:rsidR="00F42915" w:rsidRDefault="00F42915">
      <w:r>
        <w:separator/>
      </w:r>
    </w:p>
  </w:footnote>
  <w:footnote w:type="continuationSeparator" w:id="0">
    <w:p w14:paraId="3189963D" w14:textId="77777777" w:rsidR="00F42915" w:rsidRDefault="00F4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359104"/>
      <w:docPartObj>
        <w:docPartGallery w:val="Page Numbers (Top of Page)"/>
        <w:docPartUnique/>
      </w:docPartObj>
    </w:sdtPr>
    <w:sdtEndPr/>
    <w:sdtContent>
      <w:p w14:paraId="08EFCD22" w14:textId="77777777" w:rsidR="007515BA" w:rsidRDefault="00257C4A">
        <w:pPr>
          <w:pStyle w:val="a7"/>
          <w:jc w:val="right"/>
          <w:rPr>
            <w:rFonts w:ascii="Arial" w:hAnsi="Arial" w:cs="Arial"/>
          </w:rPr>
        </w:pPr>
      </w:p>
    </w:sdtContent>
  </w:sdt>
  <w:p w14:paraId="729D4C78" w14:textId="77777777" w:rsidR="007515BA" w:rsidRDefault="00751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334F"/>
    <w:multiLevelType w:val="multilevel"/>
    <w:tmpl w:val="5C627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636681"/>
    <w:multiLevelType w:val="multilevel"/>
    <w:tmpl w:val="658623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BA"/>
    <w:rsid w:val="00257C4A"/>
    <w:rsid w:val="00475214"/>
    <w:rsid w:val="00530E8E"/>
    <w:rsid w:val="007515BA"/>
    <w:rsid w:val="00F355ED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FD21"/>
  <w15:docId w15:val="{FEC0026A-7A9E-473F-8EC5-A0E6731B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table" w:styleId="af9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qFormat/>
    <w:locked/>
    <w:rsid w:val="00257C4A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qFormat/>
    <w:rsid w:val="00257C4A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257C4A"/>
    <w:pPr>
      <w:widowControl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41626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BC49D7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DEDF-66CD-464D-B5D2-11995219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1384</Words>
  <Characters>7894</Characters>
  <Application>Microsoft Office Word</Application>
  <DocSecurity>0</DocSecurity>
  <Lines>65</Lines>
  <Paragraphs>18</Paragraphs>
  <ScaleCrop>false</ScaleCrop>
  <Company>Грузовой терминал Пулково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Симонова А. С.</cp:lastModifiedBy>
  <cp:revision>37</cp:revision>
  <cp:lastPrinted>2010-05-12T05:27:00Z</cp:lastPrinted>
  <dcterms:created xsi:type="dcterms:W3CDTF">2019-01-28T08:05:00Z</dcterms:created>
  <dcterms:modified xsi:type="dcterms:W3CDTF">2023-11-20T02:27:00Z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