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отчет о проведении оценки регулирующего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воздействия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проекта муниципального нормативного правового акта (далее - проект акта):</w:t>
      </w:r>
    </w:p>
    <w:p w:rsidR="00792460" w:rsidRDefault="00792460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Топкинского муниципального округа»</w:t>
      </w:r>
    </w:p>
    <w:p w:rsidR="00792460" w:rsidRDefault="00792460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Адрес размещения уведомления о подготовке проекта акта в информационно-телекоммуникационной сети Интернет (полный электронный адрес):</w:t>
      </w:r>
      <w:hyperlink r:id="rId4" w:history="1">
        <w:r w:rsidRPr="000C55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https://www.admtmo.ru/sfery-deyatelnosti/otsenka-reguliruyushchego-vozdeystviya/obshchestvennoe-obsuzhdenie/index.php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Разработчик проекта акта:</w:t>
      </w: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7349"/>
      </w:tblGrid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349" w:type="dxa"/>
            <w:tcBorders>
              <w:bottom w:val="single" w:sz="4" w:space="0" w:color="auto"/>
              <w:right w:val="single" w:sz="4" w:space="0" w:color="auto"/>
            </w:tcBorders>
          </w:tcPr>
          <w:p w:rsidR="00905652" w:rsidRPr="00A343FB" w:rsidRDefault="00792460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потребительского рынка и услуг  управления экономики, анализа и закупок </w:t>
            </w:r>
            <w:r w:rsidR="00905652">
              <w:rPr>
                <w:rFonts w:ascii="Times New Roman" w:hAnsi="Times New Roman" w:cs="Times New Roman"/>
                <w:sz w:val="28"/>
                <w:szCs w:val="28"/>
              </w:rPr>
              <w:t>администрации Топкинского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7349" w:type="dxa"/>
            <w:tcBorders>
              <w:bottom w:val="single" w:sz="4" w:space="0" w:color="auto"/>
              <w:righ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652300, Кемеровская область – Кузбасс, г. Топки, ул. Луначарского, д. </w:t>
            </w:r>
            <w:r w:rsidR="00792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понедельника по пятницу, с 8.00 до 17.00, </w:t>
            </w:r>
          </w:p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12.00 до 13.00</w:t>
            </w:r>
          </w:p>
        </w:tc>
      </w:tr>
    </w:tbl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Контакты ответственного лица:</w:t>
      </w: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7349"/>
      </w:tblGrid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792460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Тарасенко Светлана </w:t>
            </w:r>
            <w:r w:rsidR="00905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Геннадьевна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905652" w:rsidP="007924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792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потребительского рынка и услуг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Топкинского муниципального округа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792460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(38454) 4-62</w:t>
            </w:r>
            <w:r w:rsidR="00905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792460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potreb</w:t>
            </w:r>
            <w:proofErr w:type="spellEnd"/>
            <w:r w:rsidR="00905652" w:rsidRPr="0012728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905652" w:rsidRPr="00127289">
              <w:rPr>
                <w:rFonts w:ascii="Times New Roman" w:hAnsi="Times New Roman" w:cs="Times New Roman"/>
                <w:sz w:val="28"/>
                <w:szCs w:val="28"/>
              </w:rPr>
              <w:t>admtop.ru</w:t>
            </w:r>
            <w:proofErr w:type="spellEnd"/>
          </w:p>
        </w:tc>
      </w:tr>
    </w:tbl>
    <w:p w:rsidR="00905652" w:rsidRPr="00A343FB" w:rsidRDefault="00DD4DC3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05652"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 акта (высокая/средняя/низкая): </w:t>
      </w:r>
      <w:r w:rsidR="00905652" w:rsidRPr="00C54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низкая.</w:t>
      </w:r>
    </w:p>
    <w:p w:rsidR="00DD4DC3" w:rsidRPr="00DD4DC3" w:rsidRDefault="00DD4DC3" w:rsidP="00DD4DC3">
      <w:pPr>
        <w:pStyle w:val="1"/>
        <w:spacing w:before="0" w:beforeAutospacing="0" w:after="0" w:afterAutospacing="0"/>
        <w:ind w:firstLine="426"/>
        <w:jc w:val="both"/>
        <w:textAlignment w:val="baseline"/>
        <w:rPr>
          <w:b w:val="0"/>
          <w:sz w:val="28"/>
          <w:szCs w:val="28"/>
        </w:rPr>
      </w:pPr>
      <w:r w:rsidRPr="00DD4DC3">
        <w:rPr>
          <w:b w:val="0"/>
          <w:sz w:val="28"/>
          <w:szCs w:val="28"/>
        </w:rPr>
        <w:t xml:space="preserve">  </w:t>
      </w:r>
      <w:r w:rsidR="00905652" w:rsidRPr="00C543E9">
        <w:rPr>
          <w:b w:val="0"/>
          <w:sz w:val="28"/>
          <w:szCs w:val="28"/>
        </w:rPr>
        <w:t>6. Описание проблемы</w:t>
      </w:r>
      <w:r w:rsidR="00905652" w:rsidRPr="00DD4DC3">
        <w:rPr>
          <w:b w:val="0"/>
          <w:sz w:val="28"/>
          <w:szCs w:val="28"/>
        </w:rPr>
        <w:t>, на решение которой направлен предлагаемый способ регулирования</w:t>
      </w:r>
      <w:r w:rsidR="00905652" w:rsidRPr="00DD4DC3">
        <w:rPr>
          <w:sz w:val="28"/>
          <w:szCs w:val="28"/>
        </w:rPr>
        <w:t xml:space="preserve">: </w:t>
      </w:r>
      <w:r w:rsidRPr="00DD4DC3">
        <w:rPr>
          <w:b w:val="0"/>
          <w:sz w:val="28"/>
          <w:szCs w:val="28"/>
        </w:rPr>
        <w:t>проект разрабатывается в соответствии с Федеральным законом от 22.11.1995 №171-ФЗ</w:t>
      </w:r>
      <w:r w:rsidRPr="00DD4DC3">
        <w:rPr>
          <w:rFonts w:ascii="Arial" w:hAnsi="Arial" w:cs="Arial"/>
          <w:b w:val="0"/>
          <w:sz w:val="38"/>
          <w:szCs w:val="38"/>
        </w:rPr>
        <w:t xml:space="preserve"> «</w:t>
      </w:r>
      <w:r w:rsidRPr="00DD4DC3">
        <w:rPr>
          <w:b w:val="0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6E31EF">
        <w:rPr>
          <w:b w:val="0"/>
          <w:sz w:val="28"/>
          <w:szCs w:val="28"/>
        </w:rPr>
        <w:t>распития) алкогольной продукции»</w:t>
      </w:r>
      <w:r>
        <w:rPr>
          <w:b w:val="0"/>
          <w:sz w:val="28"/>
          <w:szCs w:val="28"/>
        </w:rPr>
        <w:t>.</w:t>
      </w:r>
    </w:p>
    <w:p w:rsidR="00905652" w:rsidRPr="00792460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D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негативных эффектов, возникающих в связи с наличием рассматриваемой проблемы:</w:t>
      </w:r>
      <w:r w:rsidR="00DD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D4DC3" w:rsidRPr="00DD4DC3">
        <w:rPr>
          <w:rFonts w:ascii="Times New Roman" w:hAnsi="Times New Roman" w:cs="Times New Roman"/>
          <w:sz w:val="28"/>
          <w:szCs w:val="28"/>
        </w:rPr>
        <w:t>величение количества нарушений законодательства в сфере реализации алкогольной продукции</w:t>
      </w:r>
      <w:r w:rsidR="00DD4DC3" w:rsidRPr="006E3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652" w:rsidRPr="00C03FA6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43E9">
        <w:rPr>
          <w:rFonts w:ascii="Times New Roman" w:eastAsia="Times New Roman" w:hAnsi="Times New Roman" w:cs="Times New Roman"/>
          <w:sz w:val="28"/>
          <w:szCs w:val="28"/>
          <w:lang w:eastAsia="ru-RU"/>
        </w:rPr>
        <w:t>7. Цели предлагаемого регулирования и их соответствие принципам правового регулирования:</w:t>
      </w:r>
      <w:r w:rsidRPr="007924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03FA6" w:rsidRPr="00C03FA6">
        <w:rPr>
          <w:rFonts w:ascii="Times New Roman" w:hAnsi="Times New Roman" w:cs="Times New Roman"/>
          <w:sz w:val="28"/>
          <w:szCs w:val="28"/>
        </w:rPr>
        <w:t xml:space="preserve">Для определения границ прилегающих территорий </w:t>
      </w:r>
      <w:r w:rsidR="00C03FA6" w:rsidRPr="00C03FA6">
        <w:rPr>
          <w:rFonts w:ascii="Times New Roman" w:hAnsi="Times New Roman" w:cs="Times New Roman"/>
          <w:sz w:val="28"/>
          <w:szCs w:val="28"/>
        </w:rPr>
        <w:lastRenderedPageBreak/>
        <w:t>организаций образования, медицинских организаций, объектов спорта и иных мест массового скопления граждан до границ прилегающих территорий, на которых не допускается розничная продажа алкогольной продукции, в том числе розничная продажа алкогольной продукции при оказании услуг общественного питания необходимо установить минимальное значение расстояния и способы расчета</w:t>
      </w:r>
      <w:r w:rsidR="00DD798E">
        <w:rPr>
          <w:rFonts w:ascii="Times New Roman" w:hAnsi="Times New Roman" w:cs="Times New Roman"/>
          <w:sz w:val="28"/>
          <w:szCs w:val="28"/>
        </w:rPr>
        <w:t>.</w:t>
      </w:r>
    </w:p>
    <w:p w:rsidR="00C03FA6" w:rsidRPr="00C03FA6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Действующие нормативные правовые акты, поручения, другие решения, из которых вытекает необходимость разработки проекта акта в данной </w:t>
      </w:r>
      <w:r w:rsidRPr="006E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области:</w:t>
      </w:r>
      <w:r w:rsidRPr="007924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C03FA6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="00C03FA6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C03FA6" w:rsidRPr="00C03FA6">
        <w:rPr>
          <w:rFonts w:ascii="Times New Roman" w:hAnsi="Times New Roman" w:cs="Times New Roman"/>
          <w:sz w:val="28"/>
          <w:szCs w:val="28"/>
        </w:rPr>
        <w:t xml:space="preserve"> от 22.11.1995 №171-ФЗ</w:t>
      </w:r>
      <w:r w:rsidR="00C03FA6" w:rsidRPr="00C03FA6">
        <w:rPr>
          <w:rFonts w:ascii="Times New Roman" w:hAnsi="Times New Roman" w:cs="Times New Roman"/>
          <w:sz w:val="38"/>
          <w:szCs w:val="38"/>
        </w:rPr>
        <w:t xml:space="preserve"> «</w:t>
      </w:r>
      <w:r w:rsidR="00C03FA6" w:rsidRPr="00C03FA6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6E31EF">
        <w:rPr>
          <w:rFonts w:ascii="Times New Roman" w:hAnsi="Times New Roman" w:cs="Times New Roman"/>
          <w:sz w:val="28"/>
          <w:szCs w:val="28"/>
        </w:rPr>
        <w:t>».</w:t>
      </w:r>
    </w:p>
    <w:p w:rsidR="00C03FA6" w:rsidRDefault="00C03FA6" w:rsidP="00193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652" w:rsidRPr="00C543E9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Описание предлагаемого регулирования:</w:t>
      </w:r>
      <w:r w:rsidRPr="00C03FA6">
        <w:t xml:space="preserve"> </w:t>
      </w:r>
      <w:r w:rsidRPr="00C03FA6">
        <w:rPr>
          <w:rFonts w:ascii="Times New Roman" w:hAnsi="Times New Roman" w:cs="Times New Roman"/>
          <w:sz w:val="28"/>
          <w:szCs w:val="28"/>
        </w:rPr>
        <w:t>Ранее данная сфера отношений была урегулирована постановлением администрации</w:t>
      </w:r>
      <w:r w:rsidR="00193391">
        <w:rPr>
          <w:rFonts w:ascii="Times New Roman" w:hAnsi="Times New Roman" w:cs="Times New Roman"/>
          <w:sz w:val="28"/>
          <w:szCs w:val="28"/>
        </w:rPr>
        <w:t xml:space="preserve"> Топкинского муниципального  района от 19.04.2013 № 468-п </w:t>
      </w:r>
      <w:r w:rsidR="00193391">
        <w:rPr>
          <w:rFonts w:ascii="Times New Roman" w:hAnsi="Times New Roman"/>
          <w:sz w:val="28"/>
          <w:szCs w:val="28"/>
        </w:rPr>
        <w:t>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Топкинского муниципального района». На текущий момент возникла необходимость приведения в соответствии с действующим  законодательством.</w:t>
      </w:r>
    </w:p>
    <w:p w:rsidR="00910FEF" w:rsidRDefault="00910FEF" w:rsidP="00193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Описание иных возможных способов решения  проблемы: отсутствуют.</w:t>
      </w:r>
    </w:p>
    <w:p w:rsidR="00910FEF" w:rsidRDefault="00910FEF" w:rsidP="00193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Обоснование выбора предлагаемого способа решения проблемы:</w:t>
      </w:r>
    </w:p>
    <w:p w:rsidR="00910FEF" w:rsidRPr="00193391" w:rsidRDefault="00910FEF" w:rsidP="00193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разрабатывается  с целью решения проблем, связанных с пресечением нарушений в сфере розничной продажи алкогольной продукции.</w:t>
      </w:r>
    </w:p>
    <w:p w:rsidR="00910FEF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10FE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910FEF" w:rsidRPr="00910F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Влияние </w:t>
      </w:r>
      <w:proofErr w:type="gramStart"/>
      <w:r w:rsidRPr="0091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предлагаемого</w:t>
      </w:r>
      <w:proofErr w:type="gramEnd"/>
      <w:r w:rsidRPr="0091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регулирование на конкурентную среду в отрасли</w:t>
      </w:r>
      <w:r w:rsidRPr="0091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92460">
        <w:rPr>
          <w:color w:val="FF0000"/>
        </w:rPr>
        <w:t xml:space="preserve"> </w:t>
      </w:r>
      <w:r w:rsidR="00022A7E">
        <w:rPr>
          <w:color w:val="FF0000"/>
        </w:rPr>
        <w:t xml:space="preserve"> </w:t>
      </w:r>
      <w:r w:rsidR="00022A7E" w:rsidRPr="00022A7E">
        <w:rPr>
          <w:rFonts w:ascii="Times New Roman" w:hAnsi="Times New Roman" w:cs="Times New Roman"/>
          <w:sz w:val="28"/>
          <w:szCs w:val="28"/>
        </w:rPr>
        <w:t>правовое регулирование</w:t>
      </w:r>
      <w:r w:rsidR="00022A7E">
        <w:rPr>
          <w:color w:val="FF0000"/>
        </w:rPr>
        <w:t xml:space="preserve"> </w:t>
      </w:r>
      <w:r w:rsidR="00022A7E" w:rsidRPr="00DD4DC3">
        <w:rPr>
          <w:rFonts w:ascii="Times New Roman" w:hAnsi="Times New Roman" w:cs="Times New Roman"/>
          <w:sz w:val="28"/>
          <w:szCs w:val="28"/>
        </w:rPr>
        <w:t>в сфере реализации алкогольной продукции</w:t>
      </w:r>
      <w:r w:rsidR="00022A7E">
        <w:rPr>
          <w:rFonts w:ascii="Times New Roman" w:hAnsi="Times New Roman" w:cs="Times New Roman"/>
          <w:sz w:val="28"/>
          <w:szCs w:val="28"/>
        </w:rPr>
        <w:t>.</w:t>
      </w:r>
    </w:p>
    <w:p w:rsidR="00905652" w:rsidRPr="00022A7E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7E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регулированием:</w:t>
      </w:r>
      <w:r w:rsidRPr="00022A7E">
        <w:rPr>
          <w:rFonts w:ascii="Times New Roman" w:hAnsi="Times New Roman" w:cs="Times New Roman"/>
        </w:rPr>
        <w:t xml:space="preserve"> </w:t>
      </w:r>
      <w:r w:rsidRPr="0002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малого </w:t>
      </w:r>
      <w:r w:rsidR="00022A7E" w:rsidRPr="00022A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</w:t>
      </w:r>
      <w:r w:rsid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инимательства, юридические лица и индивидуальные предприниматели.</w:t>
      </w:r>
    </w:p>
    <w:p w:rsidR="00905652" w:rsidRPr="00703E72" w:rsidRDefault="00905652" w:rsidP="00905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Оценка</w:t>
      </w:r>
      <w:r w:rsidR="00703E72" w:rsidRP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таких субъектов: 44</w:t>
      </w:r>
      <w:r w:rsidRP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532" w:rsidRPr="00C543E9" w:rsidRDefault="00905652" w:rsidP="0090565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</w:pPr>
      <w:r w:rsidRPr="00C543E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Новые функции, полномочия, обязанности и права органов местного самоуправления или сведения об их изменении, а также порядок их реализации:</w:t>
      </w:r>
      <w:r w:rsidRPr="00C543E9">
        <w:t xml:space="preserve"> </w:t>
      </w:r>
    </w:p>
    <w:p w:rsidR="00C543E9" w:rsidRPr="00C543E9" w:rsidRDefault="00C543E9" w:rsidP="00C543E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3E9"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3E9">
        <w:rPr>
          <w:rFonts w:ascii="Times New Roman" w:hAnsi="Times New Roman" w:cs="Times New Roman"/>
          <w:sz w:val="28"/>
          <w:szCs w:val="28"/>
        </w:rPr>
        <w:t xml:space="preserve"> расстояний от организаций и (или) объектов, на которых не допускается розничная продажа алкогольной продукции, до границ прилегающих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(отдел потребительского рынка и услуг  управления экономики, анализа и закупок администрации Топкинского муниципального округа).</w:t>
      </w:r>
    </w:p>
    <w:p w:rsidR="00747532" w:rsidRDefault="00747532" w:rsidP="0090565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532">
        <w:rPr>
          <w:rFonts w:ascii="Times New Roman" w:hAnsi="Times New Roman" w:cs="Times New Roman"/>
          <w:sz w:val="28"/>
          <w:szCs w:val="28"/>
        </w:rPr>
        <w:t>Разработка схем границ прилегающих территорий на топографическом материале</w:t>
      </w:r>
      <w:r w:rsidR="00C543E9">
        <w:rPr>
          <w:rFonts w:ascii="Times New Roman" w:hAnsi="Times New Roman" w:cs="Times New Roman"/>
          <w:sz w:val="28"/>
          <w:szCs w:val="28"/>
        </w:rPr>
        <w:t xml:space="preserve"> (управление архитектуры и градостроительства</w:t>
      </w:r>
      <w:r w:rsidR="00C543E9" w:rsidRPr="00C543E9">
        <w:rPr>
          <w:rFonts w:ascii="Times New Roman" w:hAnsi="Times New Roman" w:cs="Times New Roman"/>
          <w:sz w:val="28"/>
          <w:szCs w:val="28"/>
        </w:rPr>
        <w:t xml:space="preserve"> </w:t>
      </w:r>
      <w:r w:rsidR="00C543E9">
        <w:rPr>
          <w:rFonts w:ascii="Times New Roman" w:hAnsi="Times New Roman" w:cs="Times New Roman"/>
          <w:sz w:val="28"/>
          <w:szCs w:val="28"/>
        </w:rPr>
        <w:t>администрации Топкинского муниципального округа).</w:t>
      </w:r>
    </w:p>
    <w:p w:rsidR="00905652" w:rsidRPr="00747532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Оценка соответствующих расходов (возможных поступлений) бюджета муниципального образования: расходы не предусмотрены.</w:t>
      </w:r>
    </w:p>
    <w:p w:rsidR="00905652" w:rsidRPr="00747532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53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Новые или изменяющие ранее предусмотренные обязанности для субъектов предпринимательской и инвестиционной деятельности, а также порядок организации их исполнения: не меняются.</w:t>
      </w:r>
    </w:p>
    <w:p w:rsidR="00905652" w:rsidRPr="00747532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53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обязанностей:</w:t>
      </w:r>
      <w:r w:rsidRPr="00747532">
        <w:t xml:space="preserve"> </w:t>
      </w:r>
      <w:r w:rsidRPr="00747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не предусмотрены.</w:t>
      </w:r>
    </w:p>
    <w:p w:rsidR="00905652" w:rsidRPr="00747532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53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Предполагаемая дата вступления в силу проекта акта, необходимость установления переходных положений (переходного периода):</w:t>
      </w:r>
      <w:r w:rsidR="00FE2767" w:rsidRPr="0074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его официального опубликования.</w:t>
      </w:r>
    </w:p>
    <w:p w:rsidR="00905652" w:rsidRDefault="00F1404D" w:rsidP="00905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15.Сведения о результатах публичного обсуждения:</w:t>
      </w:r>
    </w:p>
    <w:p w:rsidR="00F1404D" w:rsidRDefault="00F1404D" w:rsidP="00905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-сроки публичного обсуждения: с 24.05.2021г. по 28.05.2021 г.</w:t>
      </w:r>
    </w:p>
    <w:p w:rsidR="00F1404D" w:rsidRDefault="00F1404D" w:rsidP="00905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организации, представившие предложения: отсутствуют.</w:t>
      </w:r>
    </w:p>
    <w:p w:rsidR="00F1404D" w:rsidRPr="00747532" w:rsidRDefault="00F1404D" w:rsidP="00905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8EA" w:rsidRPr="00792460" w:rsidRDefault="004E28EA">
      <w:pPr>
        <w:rPr>
          <w:color w:val="FF0000"/>
        </w:rPr>
      </w:pPr>
    </w:p>
    <w:sectPr w:rsidR="004E28EA" w:rsidRPr="00792460" w:rsidSect="00A343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6AF"/>
    <w:rsid w:val="0002071E"/>
    <w:rsid w:val="00022A7E"/>
    <w:rsid w:val="00193391"/>
    <w:rsid w:val="004066AF"/>
    <w:rsid w:val="004E28EA"/>
    <w:rsid w:val="005A1B0E"/>
    <w:rsid w:val="006E31EF"/>
    <w:rsid w:val="00703E72"/>
    <w:rsid w:val="00747532"/>
    <w:rsid w:val="00792460"/>
    <w:rsid w:val="007F42FA"/>
    <w:rsid w:val="00904E69"/>
    <w:rsid w:val="00905652"/>
    <w:rsid w:val="00910FEF"/>
    <w:rsid w:val="00AB45F9"/>
    <w:rsid w:val="00C03FA6"/>
    <w:rsid w:val="00C543E9"/>
    <w:rsid w:val="00CA21CB"/>
    <w:rsid w:val="00DD4DC3"/>
    <w:rsid w:val="00DD798E"/>
    <w:rsid w:val="00DF31D1"/>
    <w:rsid w:val="00E161D7"/>
    <w:rsid w:val="00EC288F"/>
    <w:rsid w:val="00F1404D"/>
    <w:rsid w:val="00FE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2"/>
  </w:style>
  <w:style w:type="paragraph" w:styleId="1">
    <w:name w:val="heading 1"/>
    <w:basedOn w:val="a"/>
    <w:link w:val="10"/>
    <w:uiPriority w:val="9"/>
    <w:qFormat/>
    <w:rsid w:val="00DD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65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4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mtmo.ru/sfery-deyatelnosti/otsenka-reguliruyushchego-vozdeystviya/obshchestvennoe-obsuzhdenie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tarasenko</cp:lastModifiedBy>
  <cp:revision>12</cp:revision>
  <dcterms:created xsi:type="dcterms:W3CDTF">2021-04-27T03:41:00Z</dcterms:created>
  <dcterms:modified xsi:type="dcterms:W3CDTF">2021-06-04T09:48:00Z</dcterms:modified>
</cp:coreProperties>
</file>