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7E186" w14:textId="77777777" w:rsidR="008F652F" w:rsidRDefault="00000000">
      <w:pPr>
        <w:spacing w:after="0" w:line="240" w:lineRule="auto"/>
        <w:jc w:val="center"/>
        <w:rPr>
          <w:rFonts w:ascii="Tinos" w:hAnsi="Tinos"/>
          <w:sz w:val="24"/>
          <w:szCs w:val="24"/>
        </w:rPr>
      </w:pPr>
      <w:r>
        <w:pict w14:anchorId="1F673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object w:dxaOrig="1305" w:dyaOrig="1605" w14:anchorId="5537003D">
          <v:shape id="ole_rId2" o:spid="_x0000_i1025" type="#_x0000_t75" style="width:65.1pt;height:80.05pt;visibility:visible;mso-wrap-distance-right:0" o:ole="">
            <v:imagedata r:id="rId4" o:title=""/>
          </v:shape>
          <o:OLEObject Type="Embed" ProgID="StaticMetafile" ShapeID="ole_rId2" DrawAspect="Content" ObjectID="_1827411073" r:id="rId5"/>
        </w:object>
      </w:r>
    </w:p>
    <w:p w14:paraId="2983A0F5"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Российская Федерация</w:t>
      </w:r>
    </w:p>
    <w:p w14:paraId="39C29139"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КЕМЕРОВСКАЯ ОБЛАСТЬ - КУЗБАСС</w:t>
      </w:r>
    </w:p>
    <w:p w14:paraId="784A16B7"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Топкинский муниципальный округ</w:t>
      </w:r>
    </w:p>
    <w:p w14:paraId="4D56509B"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 xml:space="preserve">АДМИНИСТРАЦИЯ </w:t>
      </w:r>
    </w:p>
    <w:p w14:paraId="035F3A55"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ТОПКИНСКОГО МУНИЦИПАЛЬНОГО ОКРУГА</w:t>
      </w:r>
    </w:p>
    <w:p w14:paraId="774D7131"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ПОСТАНОВЛЕНИЕ</w:t>
      </w:r>
    </w:p>
    <w:p w14:paraId="70FC6C58" w14:textId="77777777" w:rsidR="008F652F" w:rsidRDefault="008F652F">
      <w:pPr>
        <w:spacing w:after="0" w:line="240" w:lineRule="auto"/>
        <w:jc w:val="center"/>
        <w:rPr>
          <w:rFonts w:ascii="Tinos" w:eastAsia="Times New Roman" w:hAnsi="Tinos" w:cs="Times New Roman"/>
          <w:b/>
          <w:sz w:val="24"/>
          <w:szCs w:val="24"/>
        </w:rPr>
      </w:pPr>
    </w:p>
    <w:p w14:paraId="1ED55C70" w14:textId="7FF8F946" w:rsidR="008F652F" w:rsidRDefault="00000000">
      <w:pPr>
        <w:spacing w:after="0" w:line="240" w:lineRule="auto"/>
        <w:jc w:val="center"/>
        <w:rPr>
          <w:rFonts w:ascii="Tinos" w:hAnsi="Tinos"/>
          <w:sz w:val="24"/>
          <w:szCs w:val="24"/>
        </w:rPr>
      </w:pPr>
      <w:proofErr w:type="gramStart"/>
      <w:r>
        <w:rPr>
          <w:rFonts w:ascii="Tinos" w:eastAsia="Times New Roman" w:hAnsi="Tinos" w:cs="Times New Roman"/>
          <w:b/>
          <w:sz w:val="24"/>
          <w:szCs w:val="24"/>
        </w:rPr>
        <w:t xml:space="preserve">от  </w:t>
      </w:r>
      <w:r w:rsidR="00BC6D80">
        <w:rPr>
          <w:rFonts w:ascii="Tinos" w:eastAsia="Times New Roman" w:hAnsi="Tinos" w:cs="Times New Roman"/>
          <w:b/>
          <w:sz w:val="24"/>
          <w:szCs w:val="24"/>
        </w:rPr>
        <w:t>_</w:t>
      </w:r>
      <w:proofErr w:type="gramEnd"/>
      <w:r w:rsidR="00BC6D80">
        <w:rPr>
          <w:rFonts w:ascii="Tinos" w:eastAsia="Times New Roman" w:hAnsi="Tinos" w:cs="Times New Roman"/>
          <w:b/>
          <w:sz w:val="24"/>
          <w:szCs w:val="24"/>
        </w:rPr>
        <w:t>___________________</w:t>
      </w:r>
      <w:r>
        <w:rPr>
          <w:rFonts w:ascii="Tinos" w:eastAsia="Times New Roman" w:hAnsi="Tinos" w:cs="Times New Roman"/>
          <w:b/>
          <w:sz w:val="24"/>
          <w:szCs w:val="24"/>
        </w:rPr>
        <w:t xml:space="preserve"> 2025 года </w:t>
      </w:r>
      <w:r>
        <w:rPr>
          <w:rFonts w:ascii="Tinos" w:eastAsia="Segoe UI Symbol" w:hAnsi="Tinos" w:cs="Times New Roman"/>
          <w:b/>
          <w:sz w:val="24"/>
          <w:szCs w:val="24"/>
        </w:rPr>
        <w:t>№</w:t>
      </w:r>
      <w:r>
        <w:rPr>
          <w:rFonts w:ascii="Tinos" w:eastAsia="Times New Roman" w:hAnsi="Tinos" w:cs="Times New Roman"/>
          <w:b/>
          <w:sz w:val="24"/>
          <w:szCs w:val="24"/>
        </w:rPr>
        <w:t xml:space="preserve"> </w:t>
      </w:r>
      <w:r w:rsidR="00BC6D80">
        <w:rPr>
          <w:rFonts w:ascii="Tinos" w:eastAsia="Times New Roman" w:hAnsi="Tinos" w:cs="Times New Roman"/>
          <w:b/>
          <w:sz w:val="24"/>
          <w:szCs w:val="24"/>
        </w:rPr>
        <w:t>___________</w:t>
      </w:r>
      <w:r>
        <w:rPr>
          <w:rFonts w:ascii="Tinos" w:eastAsia="Times New Roman" w:hAnsi="Tinos" w:cs="Times New Roman"/>
          <w:b/>
          <w:sz w:val="24"/>
          <w:szCs w:val="24"/>
        </w:rPr>
        <w:t>-п</w:t>
      </w:r>
    </w:p>
    <w:p w14:paraId="7A4800E3"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г. Топки</w:t>
      </w:r>
    </w:p>
    <w:p w14:paraId="3756FA41" w14:textId="77777777" w:rsidR="008F652F" w:rsidRDefault="008F652F">
      <w:pPr>
        <w:spacing w:after="0" w:line="240" w:lineRule="auto"/>
        <w:jc w:val="center"/>
        <w:rPr>
          <w:rFonts w:ascii="Tinos" w:eastAsia="Times New Roman" w:hAnsi="Tinos" w:cs="Times New Roman"/>
          <w:b/>
          <w:sz w:val="24"/>
          <w:szCs w:val="24"/>
        </w:rPr>
      </w:pPr>
    </w:p>
    <w:p w14:paraId="79075EC1" w14:textId="51EB84F9" w:rsidR="008F652F" w:rsidRDefault="00000000" w:rsidP="00BC6D80">
      <w:pPr>
        <w:spacing w:after="0" w:line="240" w:lineRule="auto"/>
        <w:jc w:val="center"/>
        <w:rPr>
          <w:rFonts w:ascii="Tinos" w:hAnsi="Tinos"/>
          <w:sz w:val="24"/>
          <w:szCs w:val="24"/>
        </w:rPr>
      </w:pPr>
      <w:r>
        <w:rPr>
          <w:rFonts w:ascii="Tinos" w:eastAsia="Times New Roman" w:hAnsi="Tinos" w:cs="Times New Roman"/>
          <w:b/>
          <w:sz w:val="24"/>
          <w:szCs w:val="24"/>
        </w:rPr>
        <w:t>Об утверждении административного регламента предоставления муниципальной услуги</w:t>
      </w:r>
      <w:r w:rsidR="00BC6D80">
        <w:rPr>
          <w:rFonts w:ascii="Tinos" w:eastAsia="Times New Roman" w:hAnsi="Tinos" w:cs="Times New Roman"/>
          <w:b/>
          <w:sz w:val="24"/>
          <w:szCs w:val="24"/>
        </w:rPr>
        <w:t xml:space="preserve"> </w:t>
      </w:r>
      <w:r>
        <w:rPr>
          <w:rFonts w:ascii="Tinos" w:eastAsia="Times New Roman" w:hAnsi="Tinos" w:cs="Times New Roman"/>
          <w:b/>
          <w:sz w:val="24"/>
          <w:szCs w:val="24"/>
        </w:rPr>
        <w:t>«</w:t>
      </w:r>
      <w:r>
        <w:rPr>
          <w:rFonts w:ascii="Tinos" w:eastAsia="Times New Roman" w:hAnsi="Tinos" w:cs="Times New Roman"/>
          <w:b/>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b/>
          <w:sz w:val="24"/>
          <w:szCs w:val="24"/>
        </w:rPr>
        <w:t>»</w:t>
      </w:r>
    </w:p>
    <w:p w14:paraId="2ACAFB17" w14:textId="77777777" w:rsidR="008F652F" w:rsidRDefault="008F652F">
      <w:pPr>
        <w:spacing w:after="0" w:line="240" w:lineRule="auto"/>
        <w:jc w:val="center"/>
        <w:rPr>
          <w:rFonts w:ascii="Tinos" w:eastAsia="Times New Roman" w:hAnsi="Tinos" w:cs="Times New Roman"/>
          <w:sz w:val="24"/>
          <w:szCs w:val="24"/>
        </w:rPr>
      </w:pPr>
    </w:p>
    <w:p w14:paraId="480F6743" w14:textId="648559D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ab/>
        <w:t xml:space="preserve">В соответствии со статьями 39.34, 39.36 Земельного кодекса Российской Федерации, Федеральным законом от 27.07.2010 </w:t>
      </w:r>
      <w:r>
        <w:rPr>
          <w:rFonts w:ascii="Tinos" w:eastAsia="Segoe UI Symbol" w:hAnsi="Tinos" w:cs="Times New Roman"/>
          <w:sz w:val="24"/>
          <w:szCs w:val="24"/>
        </w:rPr>
        <w:t>№</w:t>
      </w:r>
      <w:r>
        <w:rPr>
          <w:rFonts w:ascii="Tinos" w:eastAsia="Times New Roman" w:hAnsi="Tinos" w:cs="Times New Roman"/>
          <w:sz w:val="24"/>
          <w:szCs w:val="24"/>
        </w:rPr>
        <w:t xml:space="preserve"> 210-ФЗ «Об организации предоставления государственных и муниципальных услуг», </w:t>
      </w:r>
      <w:bookmarkStart w:id="0" w:name="__DdeLink__4047_4153732587"/>
      <w:r>
        <w:rPr>
          <w:rFonts w:ascii="Tinos" w:eastAsia="Times New Roman" w:hAnsi="Tinos" w:cs="Times New Roman"/>
          <w:sz w:val="24"/>
          <w:szCs w:val="24"/>
        </w:rPr>
        <w:t xml:space="preserve">постановлением Правительства Российской Федерации от 03.12.2014 </w:t>
      </w:r>
      <w:r>
        <w:rPr>
          <w:rFonts w:ascii="Tinos" w:eastAsia="Segoe UI Symbol" w:hAnsi="Tinos" w:cs="Times New Roman"/>
          <w:sz w:val="24"/>
          <w:szCs w:val="24"/>
        </w:rPr>
        <w:t>№</w:t>
      </w:r>
      <w:r>
        <w:rPr>
          <w:rFonts w:ascii="Tinos" w:eastAsia="Times New Roman" w:hAnsi="Tinos" w:cs="Times New Roman"/>
          <w:sz w:val="24"/>
          <w:szCs w:val="24"/>
        </w:rPr>
        <w:t xml:space="preserve"> 1300</w:t>
      </w:r>
      <w:r w:rsidR="005F61CF">
        <w:rPr>
          <w:rFonts w:ascii="Tinos" w:eastAsia="Times New Roman" w:hAnsi="Tinos" w:cs="Times New Roman"/>
          <w:sz w:val="24"/>
          <w:szCs w:val="24"/>
        </w:rPr>
        <w:t xml:space="preserve"> </w:t>
      </w:r>
      <w:r>
        <w:rPr>
          <w:rFonts w:ascii="Tinos" w:eastAsia="Times New Roman" w:hAnsi="Tinos" w:cs="Times New Roman"/>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bookmarkEnd w:id="0"/>
      <w:r>
        <w:rPr>
          <w:rFonts w:ascii="Tinos" w:eastAsia="Times New Roman" w:hAnsi="Tinos" w:cs="Times New Roman"/>
          <w:sz w:val="24"/>
          <w:szCs w:val="24"/>
        </w:rPr>
        <w:t xml:space="preserve">, </w:t>
      </w:r>
      <w:bookmarkStart w:id="1" w:name="__DdeLink__4049_4153732587"/>
      <w:r>
        <w:rPr>
          <w:rFonts w:ascii="Tinos" w:eastAsia="Times New Roman" w:hAnsi="Tinos" w:cs="Times New Roman"/>
          <w:sz w:val="24"/>
          <w:szCs w:val="24"/>
        </w:rPr>
        <w:t xml:space="preserve">постановлением Правительства Российской Федерации от 27.11.2014 </w:t>
      </w:r>
      <w:r>
        <w:rPr>
          <w:rFonts w:ascii="Tinos" w:eastAsia="Segoe UI Symbol" w:hAnsi="Tinos" w:cs="Times New Roman"/>
          <w:sz w:val="24"/>
          <w:szCs w:val="24"/>
        </w:rPr>
        <w:t>№</w:t>
      </w:r>
      <w:r>
        <w:rPr>
          <w:rFonts w:ascii="Tinos" w:eastAsia="Times New Roman" w:hAnsi="Tinos" w:cs="Times New Roman"/>
          <w:sz w:val="24"/>
          <w:szCs w:val="24"/>
        </w:rPr>
        <w:t xml:space="preserve">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bookmarkEnd w:id="1"/>
      <w:r>
        <w:rPr>
          <w:rFonts w:ascii="Tinos" w:eastAsia="Times New Roman" w:hAnsi="Tinos" w:cs="Times New Roman"/>
          <w:sz w:val="24"/>
          <w:szCs w:val="24"/>
        </w:rPr>
        <w:t xml:space="preserve">, </w:t>
      </w:r>
      <w:bookmarkStart w:id="2" w:name="__DdeLink__4051_4153732587"/>
      <w:bookmarkStart w:id="3" w:name="__DdeLink__4053_4153732587"/>
      <w:r>
        <w:rPr>
          <w:rFonts w:ascii="Tinos" w:eastAsia="Times New Roman" w:hAnsi="Tinos" w:cs="Times New Roman"/>
          <w:sz w:val="24"/>
          <w:szCs w:val="24"/>
        </w:rPr>
        <w:t xml:space="preserve">постановлением Коллегии Администрации Кемеровской области от 01.07.2015 </w:t>
      </w:r>
      <w:r>
        <w:rPr>
          <w:rFonts w:ascii="Tinos" w:eastAsia="Segoe UI Symbol" w:hAnsi="Tinos" w:cs="Times New Roman"/>
          <w:sz w:val="24"/>
          <w:szCs w:val="24"/>
        </w:rPr>
        <w:t>№</w:t>
      </w:r>
      <w:r>
        <w:rPr>
          <w:rFonts w:ascii="Tinos" w:eastAsia="Times New Roman" w:hAnsi="Tinos" w:cs="Times New Roman"/>
          <w:sz w:val="24"/>
          <w:szCs w:val="24"/>
        </w:rPr>
        <w:t xml:space="preserve"> 213 «Об утверждении Положения о порядке и условиях размещения видов объектов, перечень которых утвержден постановлением Правительства Российской Федерации от 03.12.2014 </w:t>
      </w:r>
      <w:r>
        <w:rPr>
          <w:rFonts w:ascii="Tinos" w:eastAsia="Segoe UI Symbol" w:hAnsi="Tinos" w:cs="Times New Roman"/>
          <w:sz w:val="24"/>
          <w:szCs w:val="24"/>
        </w:rPr>
        <w:t>№</w:t>
      </w:r>
      <w:r>
        <w:rPr>
          <w:rFonts w:ascii="Tinos" w:eastAsia="Times New Roman" w:hAnsi="Tinos" w:cs="Times New Roman"/>
          <w:sz w:val="24"/>
          <w:szCs w:val="24"/>
        </w:rPr>
        <w:t xml:space="preserve"> 1300</w:t>
      </w:r>
      <w:r w:rsidR="005F61CF">
        <w:rPr>
          <w:rFonts w:ascii="Tinos" w:eastAsia="Times New Roman" w:hAnsi="Tinos" w:cs="Times New Roman"/>
          <w:sz w:val="24"/>
          <w:szCs w:val="24"/>
        </w:rPr>
        <w:t xml:space="preserve"> </w:t>
      </w:r>
      <w:r>
        <w:rPr>
          <w:rFonts w:ascii="Tinos" w:eastAsia="Times New Roman" w:hAnsi="Tinos" w:cs="Times New Roman"/>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w:t>
      </w:r>
      <w:r w:rsidR="005F61CF">
        <w:rPr>
          <w:rFonts w:ascii="Tinos" w:eastAsia="Times New Roman" w:hAnsi="Tinos" w:cs="Times New Roman"/>
          <w:sz w:val="24"/>
          <w:szCs w:val="24"/>
        </w:rPr>
        <w:t xml:space="preserve"> </w:t>
      </w:r>
      <w:r>
        <w:rPr>
          <w:rFonts w:ascii="Tinos" w:eastAsia="Times New Roman" w:hAnsi="Tinos" w:cs="Times New Roman"/>
          <w:sz w:val="24"/>
          <w:szCs w:val="24"/>
        </w:rPr>
        <w:t>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w:t>
      </w:r>
      <w:bookmarkEnd w:id="2"/>
      <w:bookmarkEnd w:id="3"/>
      <w:r>
        <w:rPr>
          <w:rFonts w:ascii="Tinos" w:eastAsia="Times New Roman" w:hAnsi="Tinos" w:cs="Times New Roman"/>
          <w:sz w:val="24"/>
          <w:szCs w:val="24"/>
        </w:rPr>
        <w:t xml:space="preserve"> постановлением администрации Топкинского муниципального округа от 23.09.2025 </w:t>
      </w:r>
      <w:r>
        <w:rPr>
          <w:rFonts w:ascii="Tinos" w:eastAsia="Segoe UI Symbol" w:hAnsi="Tinos" w:cs="Times New Roman"/>
          <w:sz w:val="24"/>
          <w:szCs w:val="24"/>
        </w:rPr>
        <w:t>№</w:t>
      </w:r>
      <w:r>
        <w:rPr>
          <w:rFonts w:ascii="Tinos" w:eastAsia="Times New Roman" w:hAnsi="Tinos" w:cs="Times New Roman"/>
          <w:sz w:val="24"/>
          <w:szCs w:val="24"/>
        </w:rPr>
        <w:t xml:space="preserve"> 1839-п</w:t>
      </w:r>
      <w:r>
        <w:rPr>
          <w:rFonts w:ascii="Tinos" w:eastAsia="Tinos" w:hAnsi="Tinos" w:cs="Tinos"/>
          <w:sz w:val="24"/>
          <w:szCs w:val="24"/>
        </w:rPr>
        <w:t xml:space="preserve"> «</w:t>
      </w:r>
      <w:r>
        <w:rPr>
          <w:rFonts w:ascii="Tinos" w:eastAsia="Times New Roman" w:hAnsi="Tinos" w:cs="Times New Roman"/>
          <w:color w:val="1A1A1A"/>
          <w:sz w:val="24"/>
          <w:szCs w:val="24"/>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Pr>
          <w:rFonts w:ascii="Tinos" w:eastAsia="Tinos" w:hAnsi="Tinos" w:cs="Tinos"/>
          <w:color w:val="1A1A1A"/>
          <w:sz w:val="24"/>
          <w:szCs w:val="24"/>
        </w:rPr>
        <w:t>»</w:t>
      </w:r>
      <w:r>
        <w:rPr>
          <w:rFonts w:ascii="Tinos" w:eastAsia="Times New Roman" w:hAnsi="Tinos" w:cs="Times New Roman"/>
          <w:sz w:val="24"/>
          <w:szCs w:val="24"/>
        </w:rPr>
        <w:t>:</w:t>
      </w:r>
    </w:p>
    <w:p w14:paraId="11F9613D"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sz w:val="24"/>
          <w:szCs w:val="24"/>
        </w:rPr>
        <w:t>1. Утвердить административный регламент предоставления муниципальной услуги «</w:t>
      </w: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sz w:val="24"/>
          <w:szCs w:val="24"/>
        </w:rPr>
        <w:t>».</w:t>
      </w:r>
    </w:p>
    <w:p w14:paraId="27142A3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 Признать утратившими силу:</w:t>
      </w:r>
    </w:p>
    <w:p w14:paraId="4BA45DA4" w14:textId="35486A6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постановление администрации Топкинского муниципального округа 24.12.2021 </w:t>
      </w:r>
      <w:r>
        <w:rPr>
          <w:rFonts w:ascii="Tinos" w:eastAsia="Segoe UI Symbol" w:hAnsi="Tinos" w:cs="Times New Roman"/>
          <w:sz w:val="24"/>
          <w:szCs w:val="24"/>
        </w:rPr>
        <w:t>№</w:t>
      </w:r>
      <w:r>
        <w:rPr>
          <w:rFonts w:ascii="Tinos" w:eastAsia="Times New Roman" w:hAnsi="Tinos" w:cs="Times New Roman"/>
          <w:sz w:val="24"/>
          <w:szCs w:val="24"/>
        </w:rPr>
        <w:t xml:space="preserve"> 1722-п «Об утверждении административного регламента </w:t>
      </w:r>
      <w:r>
        <w:rPr>
          <w:rFonts w:ascii="Tinos" w:eastAsia="Times New Roman" w:hAnsi="Tinos" w:cs="Times New Roman"/>
          <w:sz w:val="24"/>
          <w:szCs w:val="24"/>
        </w:rPr>
        <w:lastRenderedPageBreak/>
        <w:t xml:space="preserve">предоставления муниципальной услуги «Выдача разрешения на использование земель или земельного участка, которые находятся </w:t>
      </w:r>
      <w:r w:rsidR="00C52C90">
        <w:rPr>
          <w:rFonts w:ascii="Tinos" w:eastAsia="Times New Roman" w:hAnsi="Tinos" w:cs="Times New Roman"/>
          <w:sz w:val="24"/>
          <w:szCs w:val="24"/>
        </w:rPr>
        <w:t xml:space="preserve">в </w:t>
      </w:r>
      <w:r>
        <w:rPr>
          <w:rFonts w:ascii="Tinos" w:eastAsia="Times New Roman" w:hAnsi="Tinos" w:cs="Times New Roman"/>
          <w:sz w:val="24"/>
          <w:szCs w:val="24"/>
        </w:rPr>
        <w:t>муниципальной собственности, без предоставления земельных участков и установления сервитута, публичного сервитута»;</w:t>
      </w:r>
    </w:p>
    <w:p w14:paraId="7BA9385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постановление администрации Топкинского муниципального округа 16.12.2024 </w:t>
      </w:r>
      <w:r>
        <w:rPr>
          <w:rFonts w:ascii="Tinos" w:eastAsia="Segoe UI Symbol" w:hAnsi="Tinos" w:cs="Times New Roman"/>
          <w:sz w:val="24"/>
          <w:szCs w:val="24"/>
        </w:rPr>
        <w:t>№</w:t>
      </w:r>
      <w:r>
        <w:rPr>
          <w:rFonts w:ascii="Tinos" w:eastAsia="Times New Roman" w:hAnsi="Tinos" w:cs="Times New Roman"/>
          <w:sz w:val="24"/>
          <w:szCs w:val="24"/>
        </w:rPr>
        <w:t xml:space="preserve"> 2357-п «О внесении изменений в постановление администрации Топкинского муниципального округа от 24.12.2021 № 1722-п «Об утверждении административного регламента предоставления муниципальной услуги «Выдача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w:t>
      </w:r>
    </w:p>
    <w:p w14:paraId="25E4352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постановление администрации Топкинского муниципального округа 14.03.2025 </w:t>
      </w:r>
      <w:r>
        <w:rPr>
          <w:rFonts w:ascii="Tinos" w:eastAsia="Segoe UI Symbol" w:hAnsi="Tinos" w:cs="Times New Roman"/>
          <w:sz w:val="24"/>
          <w:szCs w:val="24"/>
        </w:rPr>
        <w:t>№</w:t>
      </w:r>
      <w:r>
        <w:rPr>
          <w:rFonts w:ascii="Tinos" w:eastAsia="Times New Roman" w:hAnsi="Tinos" w:cs="Times New Roman"/>
          <w:sz w:val="24"/>
          <w:szCs w:val="24"/>
        </w:rPr>
        <w:t xml:space="preserve"> 445-п «О внесении изменений в постановление администрации Топкинского муниципального округа от 24.12.2021 № 1722-п «Об утверждении административного регламента предоставления муниципальной услуги «Выдача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w:t>
      </w:r>
    </w:p>
    <w:p w14:paraId="3ED9070B" w14:textId="17BECE4B"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3.</w:t>
      </w:r>
      <w:r w:rsidR="005F61CF">
        <w:rPr>
          <w:rFonts w:ascii="Tinos" w:eastAsia="Times New Roman" w:hAnsi="Tinos" w:cs="Times New Roman"/>
          <w:sz w:val="24"/>
          <w:szCs w:val="24"/>
        </w:rPr>
        <w:t xml:space="preserve"> </w:t>
      </w:r>
      <w:r>
        <w:rPr>
          <w:rFonts w:ascii="Tinos" w:eastAsia="Times New Roman" w:hAnsi="Tinos" w:cs="Times New Roman"/>
          <w:sz w:val="24"/>
          <w:szCs w:val="24"/>
        </w:rPr>
        <w:t>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26F008F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6194A8A5" w14:textId="7F66F49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5.</w:t>
      </w:r>
      <w:r w:rsidR="005F61CF">
        <w:rPr>
          <w:rFonts w:ascii="Tinos" w:eastAsia="Times New Roman" w:hAnsi="Tinos" w:cs="Times New Roman"/>
          <w:sz w:val="24"/>
          <w:szCs w:val="24"/>
        </w:rPr>
        <w:t xml:space="preserve"> </w:t>
      </w:r>
      <w:r>
        <w:rPr>
          <w:rFonts w:ascii="Tinos" w:eastAsia="Times New Roman" w:hAnsi="Tinos" w:cs="Times New Roman"/>
          <w:sz w:val="24"/>
          <w:szCs w:val="24"/>
        </w:rPr>
        <w:t>Постановление вступает в силу</w:t>
      </w:r>
      <w:r w:rsidR="005F61CF">
        <w:rPr>
          <w:rFonts w:ascii="Tinos" w:eastAsia="Times New Roman" w:hAnsi="Tinos" w:cs="Times New Roman"/>
          <w:sz w:val="24"/>
          <w:szCs w:val="24"/>
        </w:rPr>
        <w:t xml:space="preserve"> </w:t>
      </w:r>
      <w:r>
        <w:rPr>
          <w:rFonts w:ascii="Tinos" w:eastAsia="Times New Roman" w:hAnsi="Tinos" w:cs="Times New Roman"/>
          <w:sz w:val="24"/>
          <w:szCs w:val="24"/>
        </w:rPr>
        <w:t>после официального обнародования.</w:t>
      </w:r>
    </w:p>
    <w:p w14:paraId="1F16B5A2" w14:textId="77777777" w:rsidR="008F652F" w:rsidRDefault="008F652F">
      <w:pPr>
        <w:spacing w:after="0" w:line="240" w:lineRule="auto"/>
        <w:ind w:firstLine="708"/>
        <w:jc w:val="both"/>
        <w:rPr>
          <w:rFonts w:ascii="Tinos" w:eastAsia="Times New Roman" w:hAnsi="Tinos" w:cs="Times New Roman"/>
          <w:sz w:val="24"/>
          <w:szCs w:val="24"/>
        </w:rPr>
      </w:pPr>
    </w:p>
    <w:p w14:paraId="4542CCB6" w14:textId="77777777" w:rsidR="008F652F" w:rsidRDefault="008F652F">
      <w:pPr>
        <w:spacing w:after="0" w:line="240" w:lineRule="auto"/>
        <w:ind w:firstLine="708"/>
        <w:jc w:val="both"/>
        <w:rPr>
          <w:rFonts w:ascii="Tinos" w:eastAsia="Times New Roman" w:hAnsi="Tinos" w:cs="Times New Roman"/>
          <w:sz w:val="24"/>
          <w:szCs w:val="24"/>
        </w:rPr>
      </w:pPr>
    </w:p>
    <w:p w14:paraId="2EB4392F" w14:textId="77777777" w:rsidR="008F652F" w:rsidRDefault="00000000">
      <w:pPr>
        <w:spacing w:after="0" w:line="240" w:lineRule="auto"/>
        <w:jc w:val="both"/>
        <w:rPr>
          <w:rFonts w:ascii="Tinos" w:hAnsi="Tinos"/>
          <w:sz w:val="24"/>
          <w:szCs w:val="24"/>
        </w:rPr>
      </w:pPr>
      <w:r>
        <w:rPr>
          <w:rFonts w:ascii="Tinos" w:eastAsia="Times New Roman" w:hAnsi="Tinos" w:cs="Times New Roman"/>
          <w:sz w:val="24"/>
          <w:szCs w:val="24"/>
        </w:rPr>
        <w:t xml:space="preserve">Глава Топкинского                                                                </w:t>
      </w:r>
    </w:p>
    <w:p w14:paraId="53029C76" w14:textId="77777777" w:rsidR="008F652F" w:rsidRDefault="00000000">
      <w:pPr>
        <w:spacing w:after="0" w:line="240" w:lineRule="auto"/>
        <w:jc w:val="both"/>
        <w:rPr>
          <w:rFonts w:ascii="Tinos" w:hAnsi="Tinos"/>
          <w:sz w:val="24"/>
          <w:szCs w:val="24"/>
        </w:rPr>
      </w:pPr>
      <w:r>
        <w:rPr>
          <w:rFonts w:ascii="Tinos" w:eastAsia="Times New Roman" w:hAnsi="Tinos" w:cs="Times New Roman"/>
          <w:sz w:val="24"/>
          <w:szCs w:val="24"/>
        </w:rPr>
        <w:t>муниципального округа                                                                       С.В. Фролов</w:t>
      </w:r>
    </w:p>
    <w:p w14:paraId="26393349" w14:textId="77777777" w:rsidR="008F652F" w:rsidRDefault="008F652F">
      <w:pPr>
        <w:spacing w:after="0" w:line="240" w:lineRule="auto"/>
        <w:rPr>
          <w:rFonts w:ascii="Tinos" w:eastAsia="Times New Roman" w:hAnsi="Tinos" w:cs="Times New Roman"/>
          <w:sz w:val="24"/>
          <w:szCs w:val="24"/>
        </w:rPr>
      </w:pPr>
    </w:p>
    <w:p w14:paraId="7B7137E1" w14:textId="77777777" w:rsidR="008F652F" w:rsidRDefault="008F652F">
      <w:pPr>
        <w:spacing w:after="0" w:line="240" w:lineRule="auto"/>
        <w:rPr>
          <w:rFonts w:ascii="Tinos" w:eastAsia="Times New Roman" w:hAnsi="Tinos" w:cs="Times New Roman"/>
          <w:sz w:val="24"/>
          <w:szCs w:val="24"/>
        </w:rPr>
      </w:pPr>
    </w:p>
    <w:p w14:paraId="4179B411" w14:textId="77777777" w:rsidR="008F652F" w:rsidRDefault="008F652F">
      <w:pPr>
        <w:spacing w:after="0" w:line="240" w:lineRule="auto"/>
        <w:rPr>
          <w:rFonts w:ascii="Tinos" w:eastAsia="Times New Roman" w:hAnsi="Tinos" w:cs="Times New Roman"/>
          <w:sz w:val="24"/>
          <w:szCs w:val="24"/>
        </w:rPr>
      </w:pPr>
    </w:p>
    <w:p w14:paraId="74FDB76E" w14:textId="77777777" w:rsidR="008F652F" w:rsidRDefault="00000000">
      <w:pPr>
        <w:spacing w:after="0" w:line="240" w:lineRule="auto"/>
        <w:ind w:firstLine="473"/>
        <w:jc w:val="right"/>
        <w:rPr>
          <w:rFonts w:ascii="Tinos" w:hAnsi="Tinos"/>
          <w:sz w:val="24"/>
          <w:szCs w:val="24"/>
        </w:rPr>
      </w:pPr>
      <w:r>
        <w:br w:type="page"/>
      </w:r>
    </w:p>
    <w:p w14:paraId="4472ED33"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lastRenderedPageBreak/>
        <w:t>УТВЕРЖДЕН</w:t>
      </w:r>
    </w:p>
    <w:p w14:paraId="08028949"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постановлением администрации</w:t>
      </w:r>
    </w:p>
    <w:p w14:paraId="64595B22" w14:textId="4C521BC3"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Топкинского муниципального</w:t>
      </w:r>
      <w:r w:rsidR="005F61CF">
        <w:rPr>
          <w:rFonts w:ascii="Tinos" w:eastAsia="Times New Roman" w:hAnsi="Tinos" w:cs="Times New Roman"/>
          <w:sz w:val="24"/>
          <w:szCs w:val="24"/>
        </w:rPr>
        <w:t xml:space="preserve"> </w:t>
      </w:r>
      <w:r>
        <w:rPr>
          <w:rFonts w:ascii="Tinos" w:eastAsia="Times New Roman" w:hAnsi="Tinos" w:cs="Times New Roman"/>
          <w:sz w:val="24"/>
          <w:szCs w:val="24"/>
        </w:rPr>
        <w:t>округа</w:t>
      </w:r>
    </w:p>
    <w:p w14:paraId="530A083C" w14:textId="6351CC70"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 xml:space="preserve">                                                                                    </w:t>
      </w:r>
      <w:proofErr w:type="gramStart"/>
      <w:r>
        <w:rPr>
          <w:rFonts w:ascii="Tinos" w:eastAsia="Times New Roman" w:hAnsi="Tinos" w:cs="Times New Roman"/>
          <w:sz w:val="24"/>
          <w:szCs w:val="24"/>
        </w:rPr>
        <w:t xml:space="preserve">от  </w:t>
      </w:r>
      <w:r w:rsidR="00BC6D80">
        <w:rPr>
          <w:rFonts w:ascii="Tinos" w:eastAsia="Times New Roman" w:hAnsi="Tinos" w:cs="Times New Roman"/>
          <w:sz w:val="24"/>
          <w:szCs w:val="24"/>
        </w:rPr>
        <w:t>_</w:t>
      </w:r>
      <w:proofErr w:type="gramEnd"/>
      <w:r w:rsidR="00BC6D80">
        <w:rPr>
          <w:rFonts w:ascii="Tinos" w:eastAsia="Times New Roman" w:hAnsi="Tinos" w:cs="Times New Roman"/>
          <w:sz w:val="24"/>
          <w:szCs w:val="24"/>
        </w:rPr>
        <w:t>___________________</w:t>
      </w:r>
      <w:r>
        <w:rPr>
          <w:rFonts w:ascii="Tinos" w:eastAsia="Times New Roman" w:hAnsi="Tinos" w:cs="Times New Roman"/>
          <w:sz w:val="24"/>
          <w:szCs w:val="24"/>
        </w:rPr>
        <w:t xml:space="preserve"> 2025 года </w:t>
      </w:r>
      <w:r>
        <w:rPr>
          <w:rFonts w:ascii="Tinos" w:eastAsia="Segoe UI Symbol" w:hAnsi="Tinos" w:cs="Times New Roman"/>
          <w:sz w:val="24"/>
          <w:szCs w:val="24"/>
        </w:rPr>
        <w:t xml:space="preserve">№ </w:t>
      </w:r>
      <w:r w:rsidR="00BC6D80">
        <w:rPr>
          <w:rFonts w:ascii="Tinos" w:eastAsia="Segoe UI Symbol" w:hAnsi="Tinos" w:cs="Times New Roman"/>
          <w:sz w:val="24"/>
          <w:szCs w:val="24"/>
        </w:rPr>
        <w:t>_____</w:t>
      </w:r>
      <w:r>
        <w:rPr>
          <w:rFonts w:ascii="Tinos" w:eastAsia="Segoe UI Symbol" w:hAnsi="Tinos" w:cs="Times New Roman"/>
          <w:sz w:val="24"/>
          <w:szCs w:val="24"/>
        </w:rPr>
        <w:t>-п</w:t>
      </w:r>
      <w:r>
        <w:rPr>
          <w:rFonts w:ascii="Tinos" w:eastAsia="Times New Roman" w:hAnsi="Tinos" w:cs="Times New Roman"/>
          <w:sz w:val="24"/>
          <w:szCs w:val="24"/>
        </w:rPr>
        <w:t xml:space="preserve">   </w:t>
      </w:r>
    </w:p>
    <w:p w14:paraId="42EABA51" w14:textId="6859382E"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41FA8B12" w14:textId="79421334" w:rsidR="008F652F" w:rsidRDefault="00000000">
      <w:pPr>
        <w:spacing w:after="0" w:line="240" w:lineRule="auto"/>
        <w:ind w:firstLine="473"/>
        <w:jc w:val="center"/>
        <w:rPr>
          <w:rFonts w:ascii="Tinos" w:hAnsi="Tinos"/>
          <w:sz w:val="24"/>
          <w:szCs w:val="24"/>
        </w:rPr>
      </w:pPr>
      <w:r>
        <w:rPr>
          <w:rFonts w:ascii="Tinos" w:eastAsia="Times New Roman" w:hAnsi="Tinos" w:cs="Times New Roman"/>
          <w:b/>
          <w:sz w:val="24"/>
          <w:szCs w:val="24"/>
        </w:rPr>
        <w:t>Административный регламент</w:t>
      </w:r>
      <w:r w:rsidR="005F61CF">
        <w:rPr>
          <w:rFonts w:ascii="Tinos" w:eastAsia="Times New Roman" w:hAnsi="Tinos" w:cs="Times New Roman"/>
          <w:b/>
          <w:sz w:val="24"/>
          <w:szCs w:val="24"/>
        </w:rPr>
        <w:t xml:space="preserve"> </w:t>
      </w:r>
    </w:p>
    <w:p w14:paraId="43B5FC9E" w14:textId="3035453A" w:rsidR="008F652F" w:rsidRDefault="00000000">
      <w:pPr>
        <w:spacing w:after="0" w:line="240" w:lineRule="auto"/>
        <w:ind w:firstLine="473"/>
        <w:jc w:val="center"/>
        <w:rPr>
          <w:rFonts w:ascii="Tinos" w:hAnsi="Tinos"/>
          <w:sz w:val="24"/>
          <w:szCs w:val="24"/>
        </w:rPr>
      </w:pPr>
      <w:r>
        <w:rPr>
          <w:rFonts w:ascii="Tinos" w:eastAsia="Times New Roman" w:hAnsi="Tinos" w:cs="Times New Roman"/>
          <w:b/>
          <w:sz w:val="24"/>
          <w:szCs w:val="24"/>
        </w:rPr>
        <w:t>предоставления муниципальной услуги</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w:t>
      </w:r>
      <w:r>
        <w:rPr>
          <w:rFonts w:ascii="Tinos" w:eastAsia="Times New Roman" w:hAnsi="Tinos" w:cs="Times New Roman"/>
          <w:b/>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b/>
          <w:sz w:val="24"/>
          <w:szCs w:val="24"/>
        </w:rPr>
        <w:t>»</w:t>
      </w:r>
    </w:p>
    <w:p w14:paraId="37A91363" w14:textId="48B9BF90"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6C599C92"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sz w:val="24"/>
          <w:szCs w:val="24"/>
        </w:rPr>
        <w:t>1. Общие положения</w:t>
      </w:r>
    </w:p>
    <w:p w14:paraId="44D8848D" w14:textId="6A90D182"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1.1. Предмет регулирования административного регламента.</w:t>
      </w:r>
    </w:p>
    <w:p w14:paraId="4161E446" w14:textId="385D51B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административный регламент, муниципальная услуга)</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нормативный правовой акт, устанавливающий порядок предоставления и стандарт предоставления муниципальной услуги.</w:t>
      </w:r>
    </w:p>
    <w:p w14:paraId="637F1D1B" w14:textId="763ED95E"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Административный регламент разработан в целях повышения качества</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w:t>
      </w:r>
      <w:r w:rsidR="005F61CF">
        <w:rPr>
          <w:rFonts w:ascii="Tinos" w:eastAsia="Times New Roman" w:hAnsi="Tinos" w:cs="Times New Roman"/>
          <w:sz w:val="24"/>
          <w:szCs w:val="24"/>
        </w:rPr>
        <w:t xml:space="preserve"> </w:t>
      </w:r>
      <w:r>
        <w:rPr>
          <w:rFonts w:ascii="Tinos" w:eastAsia="Times New Roman" w:hAnsi="Tinos" w:cs="Times New Roman"/>
          <w:sz w:val="24"/>
          <w:szCs w:val="24"/>
        </w:rPr>
        <w:t>муниципальной услуги, определения сроков и последовательности действий (административных процедур),</w:t>
      </w:r>
      <w:r w:rsidR="005F61CF">
        <w:rPr>
          <w:rFonts w:ascii="Tinos" w:eastAsia="Times New Roman" w:hAnsi="Tinos" w:cs="Times New Roman"/>
          <w:sz w:val="24"/>
          <w:szCs w:val="24"/>
        </w:rPr>
        <w:t xml:space="preserve"> </w:t>
      </w:r>
      <w:r>
        <w:rPr>
          <w:rFonts w:ascii="Tinos" w:eastAsia="Times New Roman" w:hAnsi="Tinos" w:cs="Times New Roman"/>
          <w:sz w:val="24"/>
          <w:szCs w:val="24"/>
        </w:rPr>
        <w:t>комитетом</w:t>
      </w:r>
      <w:r w:rsidR="005F61CF">
        <w:rPr>
          <w:rFonts w:ascii="Tinos" w:eastAsia="Times New Roman" w:hAnsi="Tinos" w:cs="Times New Roman"/>
          <w:sz w:val="24"/>
          <w:szCs w:val="24"/>
        </w:rPr>
        <w:t xml:space="preserve"> </w:t>
      </w:r>
      <w:r>
        <w:rPr>
          <w:rFonts w:ascii="Tinos" w:eastAsia="Times New Roman" w:hAnsi="Tinos" w:cs="Times New Roman"/>
          <w:sz w:val="24"/>
          <w:szCs w:val="24"/>
        </w:rPr>
        <w:t>по управлению муниципальным имуществом администрации Топкинского муниципального округа. Возглавляет уполномоченный орган председатель</w:t>
      </w:r>
      <w:r w:rsidR="005F61CF">
        <w:rPr>
          <w:rFonts w:ascii="Tinos" w:eastAsia="Times New Roman" w:hAnsi="Tinos" w:cs="Times New Roman"/>
          <w:sz w:val="24"/>
          <w:szCs w:val="24"/>
        </w:rPr>
        <w:t xml:space="preserve"> </w:t>
      </w:r>
      <w:r>
        <w:rPr>
          <w:rFonts w:ascii="Tinos" w:eastAsia="Times New Roman" w:hAnsi="Tinos" w:cs="Times New Roman"/>
          <w:sz w:val="24"/>
          <w:szCs w:val="24"/>
        </w:rPr>
        <w:t>комитета по управлению муниципальным имуществом администрации Топкинского муниципального округа.</w:t>
      </w:r>
    </w:p>
    <w:p w14:paraId="1E8C802F" w14:textId="1D4FB29E"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w:t>
      </w:r>
      <w:r w:rsidR="005F61CF">
        <w:rPr>
          <w:rFonts w:ascii="Tinos" w:eastAsia="Times New Roman" w:hAnsi="Tinos" w:cs="Times New Roman"/>
          <w:sz w:val="24"/>
          <w:szCs w:val="24"/>
        </w:rPr>
        <w:t xml:space="preserve"> </w:t>
      </w:r>
      <w:r>
        <w:rPr>
          <w:rFonts w:ascii="Tinos" w:eastAsia="Times New Roman" w:hAnsi="Tinos" w:cs="Times New Roman"/>
          <w:sz w:val="24"/>
          <w:szCs w:val="24"/>
        </w:rPr>
        <w:t>Круг заявителей.</w:t>
      </w:r>
    </w:p>
    <w:p w14:paraId="0F1E49B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Заявителями муниципальной услуги являются:</w:t>
      </w:r>
    </w:p>
    <w:p w14:paraId="17FEC5A1" w14:textId="1D4F763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1.2.1.</w:t>
      </w:r>
      <w:r w:rsidR="005F61CF">
        <w:rPr>
          <w:rFonts w:ascii="Tinos" w:eastAsia="Times New Roman" w:hAnsi="Tinos" w:cs="Times New Roman"/>
          <w:sz w:val="24"/>
          <w:szCs w:val="24"/>
        </w:rPr>
        <w:t xml:space="preserve"> </w:t>
      </w:r>
      <w:r>
        <w:rPr>
          <w:rFonts w:ascii="Tinos" w:eastAsia="Times New Roman" w:hAnsi="Tinos" w:cs="Times New Roman"/>
          <w:sz w:val="24"/>
          <w:szCs w:val="24"/>
        </w:rPr>
        <w:t>В случае подачи заявления на использование земель или земельного участка, находящихся в муниципальной собственности, в целях, предусмотренных пунктом 1 статьи 39.34 Земельного кодекса</w:t>
      </w:r>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 - физические лица и юридические лица (далее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заявитель).</w:t>
      </w:r>
    </w:p>
    <w:p w14:paraId="23F0644B" w14:textId="1A25DB9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1.2.2.</w:t>
      </w:r>
      <w:r w:rsidR="005F61CF">
        <w:rPr>
          <w:rFonts w:ascii="Tinos" w:eastAsia="Times New Roman" w:hAnsi="Tinos" w:cs="Times New Roman"/>
          <w:sz w:val="24"/>
          <w:szCs w:val="24"/>
        </w:rPr>
        <w:t xml:space="preserve"> </w:t>
      </w:r>
      <w:r>
        <w:rPr>
          <w:rFonts w:ascii="Tinos" w:eastAsia="Times New Roman" w:hAnsi="Tinos" w:cs="Times New Roman"/>
          <w:sz w:val="24"/>
          <w:szCs w:val="24"/>
        </w:rPr>
        <w:t>В случае подачи заявления</w:t>
      </w:r>
      <w:r w:rsidR="005F61CF">
        <w:rPr>
          <w:rFonts w:ascii="Tinos" w:eastAsia="Times New Roman" w:hAnsi="Tinos" w:cs="Times New Roman"/>
          <w:sz w:val="24"/>
          <w:szCs w:val="24"/>
        </w:rPr>
        <w:t xml:space="preserve"> </w:t>
      </w:r>
      <w:r>
        <w:rPr>
          <w:rFonts w:ascii="Tinos" w:eastAsia="Times New Roman" w:hAnsi="Tinos" w:cs="Times New Roman"/>
          <w:sz w:val="24"/>
          <w:szCs w:val="24"/>
        </w:rPr>
        <w:t>на использование земель или земельного участка, находящихся в муниципальной собственности, в целях, предусмотренных статьей 39.36 Земельного кодекса Российской Федерации</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физические лица, индивидуальные предприниматели, юридические лица</w:t>
      </w:r>
      <w:r w:rsidR="005F61CF">
        <w:rPr>
          <w:rFonts w:ascii="Tinos" w:eastAsia="Times New Roman" w:hAnsi="Tinos" w:cs="Times New Roman"/>
          <w:sz w:val="24"/>
          <w:szCs w:val="24"/>
        </w:rPr>
        <w:t xml:space="preserve"> </w:t>
      </w:r>
      <w:r>
        <w:rPr>
          <w:rFonts w:ascii="Tinos" w:eastAsia="Times New Roman" w:hAnsi="Tinos" w:cs="Times New Roman"/>
          <w:sz w:val="24"/>
          <w:szCs w:val="24"/>
        </w:rPr>
        <w:t>(далее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заявитель).</w:t>
      </w:r>
    </w:p>
    <w:p w14:paraId="58444A91"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Интересы заявителей могут представлять иные лица в соответствии с законодательством Российской Федерации (далее - представители).</w:t>
      </w:r>
    </w:p>
    <w:p w14:paraId="4EED74CA" w14:textId="02F1B35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1.2.3.</w:t>
      </w:r>
      <w:r w:rsidR="005F61CF">
        <w:rPr>
          <w:rFonts w:ascii="Tinos" w:eastAsia="Times New Roman" w:hAnsi="Tinos" w:cs="Times New Roman"/>
          <w:sz w:val="24"/>
          <w:szCs w:val="24"/>
        </w:rPr>
        <w:t xml:space="preserve"> </w:t>
      </w:r>
      <w:r>
        <w:rPr>
          <w:rFonts w:ascii="Tinos" w:eastAsia="Times New Roman" w:hAnsi="Tinos" w:cs="Times New Roman"/>
          <w:sz w:val="24"/>
          <w:szCs w:val="24"/>
        </w:rPr>
        <w:t>От имени физических лиц заявления могут подавать:</w:t>
      </w:r>
    </w:p>
    <w:p w14:paraId="06A65A9A" w14:textId="6A8DA1A9"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представители, действующие в силу полномочий, основанных на доверенности или договоре.</w:t>
      </w:r>
    </w:p>
    <w:p w14:paraId="36EE8B08" w14:textId="7C507ED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1.2.4.</w:t>
      </w:r>
      <w:r w:rsidR="005F61CF">
        <w:rPr>
          <w:rFonts w:ascii="Tinos" w:eastAsia="Times New Roman" w:hAnsi="Tinos" w:cs="Times New Roman"/>
          <w:sz w:val="24"/>
          <w:szCs w:val="24"/>
        </w:rPr>
        <w:t xml:space="preserve"> </w:t>
      </w:r>
      <w:r>
        <w:rPr>
          <w:rFonts w:ascii="Tinos" w:eastAsia="Times New Roman" w:hAnsi="Tinos" w:cs="Times New Roman"/>
          <w:sz w:val="24"/>
          <w:szCs w:val="24"/>
        </w:rPr>
        <w:t>От имени юридического лица заявления могут подавать:</w:t>
      </w:r>
    </w:p>
    <w:p w14:paraId="78587783" w14:textId="3E0B8C0C"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лица, действующие в соответствии с законом, иными правовыми актами и учредительными документами без доверенности;</w:t>
      </w:r>
    </w:p>
    <w:p w14:paraId="74EDD2F9" w14:textId="4B24AAF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представители в силу полномочий, основанных на доверенности или договоре;</w:t>
      </w:r>
    </w:p>
    <w:p w14:paraId="62C39A5C" w14:textId="5163C49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участники юридического лица в предусмотренных законом случаях.</w:t>
      </w:r>
    </w:p>
    <w:p w14:paraId="050597A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1.2.5. От имени индивидуальных предпринимателей могут подавать:</w:t>
      </w:r>
    </w:p>
    <w:p w14:paraId="4297F8E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представители в силу полномочий, основанных на доверенности или договоре.</w:t>
      </w:r>
    </w:p>
    <w:p w14:paraId="5B3371FB" w14:textId="1D31ED1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1.3. Требования предоставления заявителю муниципальной услуги  в соответствии с категориями (признаками) заявителей, сведения о которых </w:t>
      </w:r>
      <w:r>
        <w:rPr>
          <w:rFonts w:ascii="Tinos" w:eastAsia="Times New Roman" w:hAnsi="Tinos" w:cs="Times New Roman"/>
          <w:sz w:val="24"/>
          <w:szCs w:val="24"/>
        </w:rPr>
        <w:lastRenderedPageBreak/>
        <w:t>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5F61CF">
        <w:rPr>
          <w:rFonts w:ascii="Tinos" w:eastAsia="Times New Roman" w:hAnsi="Tinos" w:cs="Times New Roman"/>
          <w:sz w:val="24"/>
          <w:szCs w:val="24"/>
        </w:rPr>
        <w:t xml:space="preserve"> </w:t>
      </w:r>
      <w:r>
        <w:rPr>
          <w:rFonts w:ascii="Tinos" w:eastAsia="Times New Roman" w:hAnsi="Tinos" w:cs="Times New Roman"/>
          <w:sz w:val="24"/>
          <w:szCs w:val="24"/>
        </w:rPr>
        <w:t>(далее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УМФЦ), в региональном портале государственных и муниципальных услуг Кузбасса (далее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РПГУ), в федеральной государственной информационной системе «Единый портал государственных</w:t>
      </w:r>
      <w:r w:rsidR="005F61CF">
        <w:rPr>
          <w:rFonts w:ascii="Tinos" w:eastAsia="Times New Roman" w:hAnsi="Tinos" w:cs="Times New Roman"/>
          <w:sz w:val="24"/>
          <w:szCs w:val="24"/>
        </w:rPr>
        <w:t xml:space="preserve"> </w:t>
      </w:r>
      <w:r>
        <w:rPr>
          <w:rFonts w:ascii="Tinos" w:eastAsia="Times New Roman" w:hAnsi="Tinos" w:cs="Times New Roman"/>
          <w:sz w:val="24"/>
          <w:szCs w:val="24"/>
        </w:rPr>
        <w:t>и муниципальных услуг (функций)» (далее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ЕПГУ),</w:t>
      </w:r>
      <w:r w:rsidR="005F61CF">
        <w:rPr>
          <w:rFonts w:ascii="Tinos" w:eastAsia="Times New Roman" w:hAnsi="Tinos" w:cs="Times New Roman"/>
          <w:sz w:val="24"/>
          <w:szCs w:val="24"/>
        </w:rPr>
        <w:t xml:space="preserve"> </w:t>
      </w:r>
      <w:r>
        <w:rPr>
          <w:rFonts w:ascii="Tinos" w:eastAsia="Times New Roman" w:hAnsi="Tinos" w:cs="Times New Roman"/>
          <w:sz w:val="24"/>
          <w:szCs w:val="24"/>
        </w:rPr>
        <w:t>(далее соответственно</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категории (признаки) заявителей)</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предоставлены в таблице</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1 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2 к настоящему административному регламенту.</w:t>
      </w:r>
    </w:p>
    <w:p w14:paraId="5FA88465" w14:textId="77777777" w:rsidR="008F652F" w:rsidRDefault="008F652F">
      <w:pPr>
        <w:spacing w:after="0" w:line="240" w:lineRule="auto"/>
        <w:jc w:val="both"/>
        <w:rPr>
          <w:rFonts w:ascii="Tinos" w:eastAsia="Times New Roman" w:hAnsi="Tinos" w:cs="Times New Roman"/>
          <w:sz w:val="24"/>
          <w:szCs w:val="24"/>
        </w:rPr>
      </w:pPr>
    </w:p>
    <w:p w14:paraId="5EEC0B34"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sz w:val="24"/>
          <w:szCs w:val="24"/>
        </w:rPr>
        <w:t>2. Стандарт предоставления муниципальной услуги</w:t>
      </w:r>
    </w:p>
    <w:p w14:paraId="2076B50A" w14:textId="255A7FD7" w:rsidR="008F652F" w:rsidRDefault="005F61CF">
      <w:pPr>
        <w:spacing w:after="0" w:line="240" w:lineRule="auto"/>
        <w:ind w:firstLine="567"/>
        <w:jc w:val="both"/>
        <w:rPr>
          <w:rFonts w:ascii="Tinos" w:hAnsi="Tinos"/>
          <w:sz w:val="24"/>
          <w:szCs w:val="24"/>
        </w:rPr>
      </w:pPr>
      <w:r>
        <w:rPr>
          <w:rFonts w:ascii="Tinos" w:eastAsia="Times New Roman" w:hAnsi="Tinos" w:cs="Times New Roman"/>
          <w:sz w:val="24"/>
          <w:szCs w:val="24"/>
        </w:rPr>
        <w:t xml:space="preserve"> 2.1. Наименование муниципальной услуги «Выдача разрешения на использование земель или земельного участка, которые </w:t>
      </w:r>
      <w:proofErr w:type="gramStart"/>
      <w:r>
        <w:rPr>
          <w:rFonts w:ascii="Tinos" w:eastAsia="Times New Roman" w:hAnsi="Tinos" w:cs="Times New Roman"/>
          <w:sz w:val="24"/>
          <w:szCs w:val="24"/>
        </w:rPr>
        <w:t>находятся  в</w:t>
      </w:r>
      <w:proofErr w:type="gramEnd"/>
      <w:r>
        <w:rPr>
          <w:rFonts w:ascii="Tinos" w:eastAsia="Times New Roman" w:hAnsi="Tinos" w:cs="Times New Roman"/>
          <w:sz w:val="24"/>
          <w:szCs w:val="24"/>
        </w:rPr>
        <w:t xml:space="preserve"> муниципальной собственности, без предоставления земельных участков и установления сервитута, публичного сервитута».</w:t>
      </w:r>
    </w:p>
    <w:p w14:paraId="050C10BC" w14:textId="5E54A2DE"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2.2.</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Наименование органа,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предоставляющего муниципальную услугу.</w:t>
      </w:r>
    </w:p>
    <w:p w14:paraId="3AEAB671" w14:textId="439AA07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2.2.1.</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Кемеровской области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Кузбасса (далее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уполномоченный орган).</w:t>
      </w:r>
    </w:p>
    <w:p w14:paraId="5965E517" w14:textId="26E0A4B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Результат предоставления муниципальной услуги.</w:t>
      </w:r>
    </w:p>
    <w:p w14:paraId="35128D9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2.3.1. Результатом предоставления муниципальной услуги является:</w:t>
      </w:r>
    </w:p>
    <w:p w14:paraId="23CF3C84" w14:textId="1A2F385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sz w:val="24"/>
          <w:szCs w:val="24"/>
          <w:shd w:val="clear" w:color="auto" w:fill="FFFFFF"/>
        </w:rPr>
        <w:t>;</w:t>
      </w:r>
    </w:p>
    <w:p w14:paraId="6051592F" w14:textId="5C859EFA"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б) отказ в</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 xml:space="preserve">выдаче разрешения на использование земель или земельного участка, которые находятся в муниципальной </w:t>
      </w:r>
      <w:proofErr w:type="gramStart"/>
      <w:r>
        <w:rPr>
          <w:rFonts w:ascii="Tinos" w:eastAsia="Times New Roman" w:hAnsi="Tinos" w:cs="Times New Roman"/>
          <w:sz w:val="24"/>
          <w:szCs w:val="24"/>
        </w:rPr>
        <w:t>собственности,  без</w:t>
      </w:r>
      <w:proofErr w:type="gramEnd"/>
      <w:r>
        <w:rPr>
          <w:rFonts w:ascii="Tinos" w:eastAsia="Times New Roman" w:hAnsi="Tinos" w:cs="Times New Roman"/>
          <w:sz w:val="24"/>
          <w:szCs w:val="24"/>
        </w:rPr>
        <w:t xml:space="preserve"> предоставления земельных участков и установления сервитута, публичного сервитута</w:t>
      </w:r>
      <w:r>
        <w:rPr>
          <w:rFonts w:ascii="Tinos" w:eastAsia="Times New Roman" w:hAnsi="Tinos" w:cs="Times New Roman"/>
          <w:sz w:val="24"/>
          <w:szCs w:val="24"/>
          <w:shd w:val="clear" w:color="auto" w:fill="FFFFFF"/>
        </w:rPr>
        <w:t>.</w:t>
      </w:r>
    </w:p>
    <w:p w14:paraId="2BD759F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2.3.2. Документами, содержащими решения о предоставлении муниципальной услуги, являются:</w:t>
      </w:r>
    </w:p>
    <w:p w14:paraId="7FA3E053" w14:textId="0E2C1F5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2.3.2.1. В случае подачи заявления</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 целях, указанных в пункте 1 статьи 39.34 Земельного кодекса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Российской Федерации:</w:t>
      </w:r>
    </w:p>
    <w:p w14:paraId="4CE1D0CE" w14:textId="46D55D29"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решение о выдаче разрешения на использование земель или земельного участка, находящихся в муниципальной собственности (далее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решение о разрешении) в форме постановления уполномоченного органа;</w:t>
      </w:r>
    </w:p>
    <w:p w14:paraId="0E144408" w14:textId="0C63A299"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решение об отказе в</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выдаче разрешения на использование земель или земельного участка по форме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согласно приложению </w:t>
      </w:r>
      <w:r>
        <w:rPr>
          <w:rFonts w:ascii="Tinos" w:eastAsia="Segoe UI Symbol" w:hAnsi="Tinos" w:cs="Times New Roman"/>
          <w:sz w:val="24"/>
          <w:szCs w:val="24"/>
          <w:shd w:val="clear" w:color="auto" w:fill="FFFFFF"/>
        </w:rPr>
        <w:t>№</w:t>
      </w:r>
      <w:r>
        <w:rPr>
          <w:rFonts w:ascii="Tinos" w:eastAsia="Times New Roman" w:hAnsi="Tinos" w:cs="Times New Roman"/>
          <w:sz w:val="24"/>
          <w:szCs w:val="24"/>
          <w:shd w:val="clear" w:color="auto" w:fill="FFFFFF"/>
        </w:rPr>
        <w:t xml:space="preserve"> 8 к настоящему административному регламенту (далее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решение об отказе).</w:t>
      </w:r>
    </w:p>
    <w:p w14:paraId="3A82AE8A" w14:textId="1954EB1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xml:space="preserve">2.3.2.2. В случае подачи заявления </w:t>
      </w:r>
      <w:r>
        <w:rPr>
          <w:rFonts w:ascii="Tinos" w:eastAsia="Times New Roman" w:hAnsi="Tinos" w:cs="Times New Roman"/>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 соответствии со статьей 39.36 Земельного кодекса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Российской Федерации:</w:t>
      </w:r>
    </w:p>
    <w:p w14:paraId="426EB07C" w14:textId="7C5474D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решение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sz w:val="24"/>
          <w:szCs w:val="24"/>
          <w:shd w:val="clear" w:color="auto" w:fill="FFFFFF"/>
        </w:rPr>
        <w:t xml:space="preserve"> (далее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решение о разрешении) в форме постановления уполномоченного органа вместе с расчетом размера платы </w:t>
      </w:r>
      <w:r>
        <w:rPr>
          <w:rFonts w:ascii="Tinos" w:eastAsia="Times New Roman" w:hAnsi="Tinos" w:cs="Times New Roman"/>
          <w:sz w:val="24"/>
          <w:szCs w:val="24"/>
        </w:rPr>
        <w:t xml:space="preserve">за использование земель или земельного участка (части земельного участка) для размещения объекта, рассчитанного в соответствии с </w:t>
      </w:r>
      <w:r>
        <w:rPr>
          <w:rFonts w:ascii="Tinos" w:eastAsia="Times New Roman" w:hAnsi="Tinos" w:cs="Times New Roman"/>
          <w:sz w:val="24"/>
          <w:szCs w:val="24"/>
        </w:rPr>
        <w:lastRenderedPageBreak/>
        <w:t xml:space="preserve">Положением о порядке и условиях размещения видов объектов, перечень которых утвержден постановлением Правительства Российской Федерации от 03.12.2014 </w:t>
      </w:r>
      <w:r>
        <w:rPr>
          <w:rFonts w:ascii="Tinos" w:eastAsia="Segoe UI Symbol" w:hAnsi="Tinos" w:cs="Times New Roman"/>
          <w:sz w:val="24"/>
          <w:szCs w:val="24"/>
        </w:rPr>
        <w:t>№</w:t>
      </w:r>
      <w:r>
        <w:rPr>
          <w:rFonts w:ascii="Tinos" w:eastAsia="Times New Roman" w:hAnsi="Tinos" w:cs="Times New Roman"/>
          <w:sz w:val="24"/>
          <w:szCs w:val="24"/>
        </w:rPr>
        <w:t>1300</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утвержденным постановлением Коллегии Администрации Кемеровской области от 01.07.2015 </w:t>
      </w:r>
      <w:r>
        <w:rPr>
          <w:rFonts w:ascii="Tinos" w:eastAsia="Segoe UI Symbol" w:hAnsi="Tinos" w:cs="Times New Roman"/>
          <w:sz w:val="24"/>
          <w:szCs w:val="24"/>
        </w:rPr>
        <w:t>№</w:t>
      </w:r>
      <w:r>
        <w:rPr>
          <w:rFonts w:ascii="Tinos" w:eastAsia="Times New Roman" w:hAnsi="Tinos" w:cs="Times New Roman"/>
          <w:sz w:val="24"/>
          <w:szCs w:val="24"/>
        </w:rPr>
        <w:t xml:space="preserve"> 213</w:t>
      </w:r>
      <w:r w:rsidR="005F61CF">
        <w:rPr>
          <w:rFonts w:ascii="Tinos" w:eastAsia="Times New Roman" w:hAnsi="Tinos" w:cs="Times New Roman"/>
          <w:sz w:val="24"/>
          <w:szCs w:val="24"/>
        </w:rPr>
        <w:t xml:space="preserve"> </w:t>
      </w:r>
      <w:r>
        <w:rPr>
          <w:rFonts w:ascii="Tinos" w:eastAsia="Times New Roman" w:hAnsi="Tinos" w:cs="Times New Roman"/>
          <w:sz w:val="24"/>
          <w:szCs w:val="24"/>
        </w:rPr>
        <w:t>(далее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Положение, Перечень видов объектов);</w:t>
      </w:r>
    </w:p>
    <w:p w14:paraId="2B756269" w14:textId="6E4B1BD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решение об отказе в</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выдаче разрешения на использование земель или земельного участка</w:t>
      </w:r>
      <w:r w:rsidR="005F61CF">
        <w:rPr>
          <w:rFonts w:ascii="Tinos" w:eastAsia="Times New Roman" w:hAnsi="Tinos" w:cs="Times New Roman"/>
          <w:sz w:val="24"/>
          <w:szCs w:val="24"/>
        </w:rPr>
        <w:t xml:space="preserve"> </w:t>
      </w:r>
      <w:r>
        <w:rPr>
          <w:rFonts w:ascii="Tinos" w:eastAsia="Times New Roman" w:hAnsi="Tinos" w:cs="Times New Roman"/>
          <w:sz w:val="24"/>
          <w:szCs w:val="24"/>
        </w:rPr>
        <w:t>по форме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согласно приложению </w:t>
      </w:r>
      <w:r>
        <w:rPr>
          <w:rFonts w:ascii="Tinos" w:eastAsia="Segoe UI Symbol" w:hAnsi="Tinos" w:cs="Times New Roman"/>
          <w:sz w:val="24"/>
          <w:szCs w:val="24"/>
          <w:shd w:val="clear" w:color="auto" w:fill="FFFFFF"/>
        </w:rPr>
        <w:t>№</w:t>
      </w:r>
      <w:r>
        <w:rPr>
          <w:rFonts w:ascii="Tinos" w:eastAsia="Times New Roman" w:hAnsi="Tinos" w:cs="Times New Roman"/>
          <w:sz w:val="24"/>
          <w:szCs w:val="24"/>
          <w:shd w:val="clear" w:color="auto" w:fill="FFFFFF"/>
        </w:rPr>
        <w:t xml:space="preserve"> 8 к настоящему административному регламенту (далее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решение об отказе).</w:t>
      </w:r>
    </w:p>
    <w:p w14:paraId="514D160F" w14:textId="4AA204D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2.3.3.</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Формирование реестровой записи в качестве результата предоставления муниципальной</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услуги фиксируется в</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государственной информационной системе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w:t>
      </w:r>
      <w:r w:rsidR="005F61CF">
        <w:rPr>
          <w:rFonts w:ascii="Tinos" w:eastAsia="Times New Roman" w:hAnsi="Tinos" w:cs="Times New Roman"/>
          <w:sz w:val="24"/>
          <w:szCs w:val="24"/>
        </w:rPr>
        <w:t xml:space="preserve"> </w:t>
      </w:r>
      <w:r>
        <w:rPr>
          <w:rFonts w:ascii="Tinos" w:eastAsia="Times New Roman" w:hAnsi="Tinos" w:cs="Times New Roman"/>
          <w:sz w:val="24"/>
          <w:szCs w:val="24"/>
        </w:rPr>
        <w:t>-</w:t>
      </w:r>
      <w:r w:rsidR="005F61CF">
        <w:rPr>
          <w:rFonts w:ascii="Tinos" w:eastAsia="Times New Roman" w:hAnsi="Tinos" w:cs="Times New Roman"/>
          <w:sz w:val="24"/>
          <w:szCs w:val="24"/>
        </w:rPr>
        <w:t xml:space="preserve"> </w:t>
      </w:r>
      <w:r>
        <w:rPr>
          <w:rFonts w:ascii="Tinos" w:eastAsia="Times New Roman" w:hAnsi="Tinos" w:cs="Times New Roman"/>
          <w:sz w:val="24"/>
          <w:szCs w:val="24"/>
        </w:rPr>
        <w:t>ГИСОГД)</w:t>
      </w:r>
      <w:r>
        <w:rPr>
          <w:rFonts w:ascii="Tinos" w:eastAsia="Times New Roman" w:hAnsi="Tinos" w:cs="Times New Roman"/>
          <w:sz w:val="24"/>
          <w:szCs w:val="24"/>
          <w:shd w:val="clear" w:color="auto" w:fill="FFFFFF"/>
        </w:rPr>
        <w:t>.</w:t>
      </w:r>
    </w:p>
    <w:p w14:paraId="155414F8" w14:textId="53E4F25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2.3.4.</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Способы получения результата предоставления муниципальной услуги:</w:t>
      </w:r>
    </w:p>
    <w:p w14:paraId="55B5279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в уполномоченном органе на бумажном носителе при личном обращении;</w:t>
      </w:r>
    </w:p>
    <w:p w14:paraId="21BBA55E" w14:textId="1919F06D"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 УМФЦ на бумажном носителе при личном обращении;</w:t>
      </w:r>
    </w:p>
    <w:p w14:paraId="36C3C9C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посредством почтового отправления;</w:t>
      </w:r>
    </w:p>
    <w:p w14:paraId="102003AD" w14:textId="6AB913D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 электронной форме на ЕПГУ,</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РПГУ, ГИСОГД</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(при наличии технической возможности);</w:t>
      </w:r>
    </w:p>
    <w:p w14:paraId="3739C26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2.4. Срок предоставления муниципальной услуги.</w:t>
      </w:r>
    </w:p>
    <w:p w14:paraId="3DE429AF" w14:textId="06466CCE"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2.4.1.</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Максимальный срок предоставления муниципальной услуги в целях, указанных в пункте 1</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статьи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39.34 Земельного кодекса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Российской Федерации,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составляет</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30</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календарных дней со дня регистрации </w:t>
      </w:r>
      <w:r>
        <w:rPr>
          <w:rFonts w:ascii="Tinos" w:eastAsia="Times New Roman" w:hAnsi="Tinos" w:cs="Times New Roman"/>
          <w:sz w:val="24"/>
          <w:szCs w:val="24"/>
          <w:shd w:val="clear" w:color="auto" w:fill="FFFFFF"/>
        </w:rPr>
        <w:t>в уполномоченном органе заявления о выдаче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разрешения </w:t>
      </w:r>
      <w:r>
        <w:rPr>
          <w:rFonts w:ascii="Tinos" w:eastAsia="Times New Roman" w:hAnsi="Tinos" w:cs="Times New Roman"/>
          <w:sz w:val="24"/>
          <w:szCs w:val="24"/>
        </w:rPr>
        <w:t>на использование земель или земельного участка,</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которые находятся в муниципальной собственности, без предоставления земельных участков и установления сервитута, публичного сервитута </w:t>
      </w:r>
      <w:r>
        <w:rPr>
          <w:rFonts w:ascii="Tinos" w:eastAsia="Times New Roman" w:hAnsi="Tinos" w:cs="Times New Roman"/>
          <w:sz w:val="24"/>
          <w:szCs w:val="24"/>
          <w:shd w:val="clear" w:color="auto" w:fill="FFFFFF"/>
        </w:rPr>
        <w:t xml:space="preserve">по форме согласно приложению </w:t>
      </w:r>
      <w:r>
        <w:rPr>
          <w:rFonts w:ascii="Tinos" w:eastAsia="Segoe UI Symbol" w:hAnsi="Tinos" w:cs="Times New Roman"/>
          <w:sz w:val="24"/>
          <w:szCs w:val="24"/>
          <w:shd w:val="clear" w:color="auto" w:fill="FFFFFF"/>
        </w:rPr>
        <w:t>№</w:t>
      </w:r>
      <w:r>
        <w:rPr>
          <w:rFonts w:ascii="Tinos" w:eastAsia="Times New Roman" w:hAnsi="Tinos" w:cs="Times New Roman"/>
          <w:sz w:val="24"/>
          <w:szCs w:val="24"/>
          <w:shd w:val="clear" w:color="auto" w:fill="FFFFFF"/>
        </w:rPr>
        <w:t xml:space="preserve"> 5 к настоящему административному регламенту</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(далее также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заявление, заявление о разрешении,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751FFBDB" w14:textId="3A231D7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2.4.2.</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Максимальный срок</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предоставления муниципальной услуги в целях, указанных в статье 39.36 Земельного кодекса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Российской Федерации, составляет 33</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 рабочих дня со дня регистрации в уполномоченном органе заявления о выдаче </w:t>
      </w:r>
      <w:r>
        <w:rPr>
          <w:rFonts w:ascii="Tinos" w:eastAsia="Times New Roman" w:hAnsi="Tinos" w:cs="Times New Roman"/>
          <w:sz w:val="24"/>
          <w:szCs w:val="24"/>
        </w:rPr>
        <w:t xml:space="preserve">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r>
        <w:rPr>
          <w:rFonts w:ascii="Tinos" w:eastAsia="Times New Roman" w:hAnsi="Tinos" w:cs="Times New Roman"/>
          <w:sz w:val="24"/>
          <w:szCs w:val="24"/>
          <w:shd w:val="clear" w:color="auto" w:fill="FFFFFF"/>
        </w:rPr>
        <w:t xml:space="preserve">по форме согласно приложению </w:t>
      </w:r>
      <w:r>
        <w:rPr>
          <w:rFonts w:ascii="Tinos" w:eastAsia="Segoe UI Symbol"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6</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к настоящему административному регламенту (далее также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заявление, заявление о разрешении, заявлении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(признаков)</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заявителя и способа подачи заявления                                 о предоставлении муниципальной услуги.</w:t>
      </w:r>
    </w:p>
    <w:p w14:paraId="670E063B" w14:textId="3ADB4BE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В случае размещения объекта, указанного в пункте 5 Перечня видов объектов, срок предоставления муниципальной услуги составляет</w:t>
      </w:r>
      <w:r w:rsidR="005F61CF">
        <w:rPr>
          <w:rFonts w:ascii="Tinos" w:eastAsia="Times New Roman" w:hAnsi="Tinos" w:cs="Times New Roman"/>
          <w:sz w:val="24"/>
          <w:szCs w:val="24"/>
        </w:rPr>
        <w:t xml:space="preserve"> </w:t>
      </w:r>
      <w:r>
        <w:rPr>
          <w:rFonts w:ascii="Tinos" w:eastAsia="Times New Roman" w:hAnsi="Tinos" w:cs="Times New Roman"/>
          <w:sz w:val="24"/>
          <w:szCs w:val="24"/>
        </w:rPr>
        <w:t>8 рабочих дней со дня регистрации</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в уполномоченном органе заявления о предоставлении </w:t>
      </w:r>
      <w:r>
        <w:rPr>
          <w:rFonts w:ascii="Tinos" w:eastAsia="Times New Roman" w:hAnsi="Tinos" w:cs="Times New Roman"/>
          <w:sz w:val="24"/>
          <w:szCs w:val="24"/>
        </w:rPr>
        <w:lastRenderedPageBreak/>
        <w:t xml:space="preserve">муниципальной услуги и документов </w:t>
      </w:r>
      <w:r>
        <w:rPr>
          <w:rFonts w:ascii="Tinos" w:eastAsia="Times New Roman" w:hAnsi="Tinos" w:cs="Times New Roman"/>
          <w:sz w:val="24"/>
          <w:szCs w:val="24"/>
          <w:shd w:val="clear" w:color="auto" w:fill="FFFFFF"/>
        </w:rPr>
        <w:t>и (или) информации, необходимых для предоставления муниципальной услуги (присвоения входящего номера)</w:t>
      </w:r>
      <w:r>
        <w:rPr>
          <w:rFonts w:ascii="Tinos" w:eastAsia="Times New Roman" w:hAnsi="Tinos" w:cs="Times New Roman"/>
          <w:sz w:val="24"/>
          <w:szCs w:val="24"/>
        </w:rPr>
        <w:t>, независимо от категории (признаков) заявителя                         и способа подачи</w:t>
      </w:r>
      <w:r w:rsidR="005F61CF">
        <w:rPr>
          <w:rFonts w:ascii="Tinos" w:eastAsia="Times New Roman" w:hAnsi="Tinos" w:cs="Times New Roman"/>
          <w:sz w:val="24"/>
          <w:szCs w:val="24"/>
        </w:rPr>
        <w:t xml:space="preserve"> </w:t>
      </w:r>
      <w:r>
        <w:rPr>
          <w:rFonts w:ascii="Tinos" w:eastAsia="Times New Roman" w:hAnsi="Tinos" w:cs="Times New Roman"/>
          <w:sz w:val="24"/>
          <w:szCs w:val="24"/>
        </w:rPr>
        <w:t>заявления</w:t>
      </w:r>
      <w:r w:rsidR="005F61CF">
        <w:rPr>
          <w:rFonts w:ascii="Tinos" w:eastAsia="Times New Roman" w:hAnsi="Tinos" w:cs="Times New Roman"/>
          <w:sz w:val="24"/>
          <w:szCs w:val="24"/>
        </w:rPr>
        <w:t xml:space="preserve"> </w:t>
      </w:r>
      <w:r>
        <w:rPr>
          <w:rFonts w:ascii="Tinos" w:eastAsia="Times New Roman" w:hAnsi="Tinos" w:cs="Times New Roman"/>
          <w:sz w:val="24"/>
          <w:szCs w:val="24"/>
        </w:rPr>
        <w:t>о предоставлении муниципальной услуги.</w:t>
      </w:r>
    </w:p>
    <w:p w14:paraId="2011E113" w14:textId="7186047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В случае размещения объекта, указанного в пункте 6 Перечня видов объектов,</w:t>
      </w:r>
      <w:r w:rsidR="005F61CF">
        <w:rPr>
          <w:rFonts w:ascii="Tinos" w:eastAsia="Times New Roman" w:hAnsi="Tinos" w:cs="Times New Roman"/>
          <w:sz w:val="24"/>
          <w:szCs w:val="24"/>
        </w:rPr>
        <w:t xml:space="preserve"> </w:t>
      </w:r>
      <w:r>
        <w:rPr>
          <w:rFonts w:ascii="Tinos" w:eastAsia="Times New Roman" w:hAnsi="Tinos" w:cs="Times New Roman"/>
          <w:sz w:val="24"/>
          <w:szCs w:val="24"/>
        </w:rPr>
        <w:t>срок предоставления муниципальной услуги составляет:</w:t>
      </w:r>
    </w:p>
    <w:p w14:paraId="68F44EFF" w14:textId="5F66DA71"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10 рабочих дней со дня регистрации в уполномоченном органе заявления о предоставлении муниципальной услуги и документов</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 </w:t>
      </w:r>
      <w:r>
        <w:rPr>
          <w:rFonts w:ascii="Tinos" w:eastAsia="Times New Roman" w:hAnsi="Tinos" w:cs="Times New Roman"/>
          <w:sz w:val="24"/>
          <w:szCs w:val="24"/>
          <w:shd w:val="clear" w:color="auto" w:fill="FFFFFF"/>
        </w:rPr>
        <w:t>и (или) информации, необходимых для предоставления муниципальной услуги, (присвоения входящего номера)</w:t>
      </w:r>
      <w:r w:rsidR="005F61CF">
        <w:rPr>
          <w:rFonts w:ascii="Tinos" w:eastAsia="Times New Roman" w:hAnsi="Tinos" w:cs="Times New Roman"/>
          <w:sz w:val="24"/>
          <w:szCs w:val="24"/>
        </w:rPr>
        <w:t xml:space="preserve"> </w:t>
      </w:r>
      <w:r>
        <w:rPr>
          <w:rFonts w:ascii="Tinos" w:eastAsia="Times New Roman" w:hAnsi="Tinos" w:cs="Times New Roman"/>
          <w:sz w:val="24"/>
          <w:szCs w:val="24"/>
        </w:rPr>
        <w:t>- в отношении размещения газопроводов давлением до 1,2 Мпа, для размещения которых не требуется разрешение на строительство, независимо от категории (признаков) заявителя и способа подачи заявления о предоставлении муниципальной услуги.</w:t>
      </w:r>
    </w:p>
    <w:p w14:paraId="7F877635" w14:textId="6952BB2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18</w:t>
      </w:r>
      <w:r w:rsidR="005F61CF">
        <w:rPr>
          <w:rFonts w:ascii="Tinos" w:eastAsia="Times New Roman" w:hAnsi="Tinos" w:cs="Times New Roman"/>
          <w:sz w:val="24"/>
          <w:szCs w:val="24"/>
        </w:rPr>
        <w:t xml:space="preserve"> </w:t>
      </w:r>
      <w:r>
        <w:rPr>
          <w:rFonts w:ascii="Tinos" w:eastAsia="Times New Roman" w:hAnsi="Tinos" w:cs="Times New Roman"/>
          <w:sz w:val="24"/>
          <w:szCs w:val="24"/>
        </w:rPr>
        <w:t>рабочих дней со дня регистрации</w:t>
      </w:r>
      <w:r w:rsidR="005F61CF">
        <w:rPr>
          <w:rFonts w:ascii="Tinos" w:eastAsia="Times New Roman" w:hAnsi="Tinos" w:cs="Times New Roman"/>
          <w:sz w:val="24"/>
          <w:szCs w:val="24"/>
        </w:rPr>
        <w:t xml:space="preserve"> </w:t>
      </w:r>
      <w:r>
        <w:rPr>
          <w:rFonts w:ascii="Tinos" w:eastAsia="Times New Roman" w:hAnsi="Tinos" w:cs="Times New Roman"/>
          <w:sz w:val="24"/>
          <w:szCs w:val="24"/>
        </w:rPr>
        <w:t>в уполномоченном органе заявления о предоставлении муниципальной услуги и документов</w:t>
      </w:r>
      <w:r w:rsidR="005F61CF">
        <w:rPr>
          <w:rFonts w:ascii="Tinos" w:eastAsia="Times New Roman" w:hAnsi="Tinos" w:cs="Times New Roman"/>
          <w:sz w:val="24"/>
          <w:szCs w:val="24"/>
        </w:rPr>
        <w:t xml:space="preserve"> </w:t>
      </w:r>
      <w:r>
        <w:rPr>
          <w:rFonts w:ascii="Tinos" w:eastAsia="Times New Roman" w:hAnsi="Tinos" w:cs="Times New Roman"/>
          <w:sz w:val="24"/>
          <w:szCs w:val="24"/>
          <w:shd w:val="clear" w:color="auto" w:fill="FFFFFF"/>
        </w:rPr>
        <w:t>и (или) информации, необходимых для предоставления муниципальной услуги, (присвоения входящего номера)</w:t>
      </w:r>
      <w:r>
        <w:rPr>
          <w:rFonts w:ascii="Tinos" w:eastAsia="Times New Roman" w:hAnsi="Tinos" w:cs="Times New Roman"/>
          <w:sz w:val="24"/>
          <w:szCs w:val="24"/>
        </w:rPr>
        <w:t xml:space="preserve"> - в отношении размещения нефтепроводов и нефтепродуктопроводов диаметром DN 300 и менее, иных трубопроводов давлением до 1,2 Мпа, для размещения которых не требуется разрешение на строительство, независимо от категории (признаков) заявителя и способа подачи</w:t>
      </w:r>
      <w:r w:rsidR="005F61CF">
        <w:rPr>
          <w:rFonts w:ascii="Tinos" w:eastAsia="Times New Roman" w:hAnsi="Tinos" w:cs="Times New Roman"/>
          <w:sz w:val="24"/>
          <w:szCs w:val="24"/>
        </w:rPr>
        <w:t xml:space="preserve"> </w:t>
      </w:r>
      <w:r>
        <w:rPr>
          <w:rFonts w:ascii="Tinos" w:eastAsia="Times New Roman" w:hAnsi="Tinos" w:cs="Times New Roman"/>
          <w:sz w:val="24"/>
          <w:szCs w:val="24"/>
        </w:rPr>
        <w:t>заявления</w:t>
      </w:r>
      <w:r w:rsidR="005F61CF">
        <w:rPr>
          <w:rFonts w:ascii="Tinos" w:eastAsia="Times New Roman" w:hAnsi="Tinos" w:cs="Times New Roman"/>
          <w:sz w:val="24"/>
          <w:szCs w:val="24"/>
        </w:rPr>
        <w:t xml:space="preserve"> </w:t>
      </w:r>
      <w:r>
        <w:rPr>
          <w:rFonts w:ascii="Tinos" w:eastAsia="Times New Roman" w:hAnsi="Tinos" w:cs="Times New Roman"/>
          <w:sz w:val="24"/>
          <w:szCs w:val="24"/>
        </w:rPr>
        <w:t>о предоставлении муниципальной услуги;</w:t>
      </w:r>
    </w:p>
    <w:p w14:paraId="0ACECCD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2.5. Размер платы, взимаемой с заявителя при предоставлении муниципальной услуги, и способы ее взимания.</w:t>
      </w:r>
    </w:p>
    <w:p w14:paraId="3A94F1B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Государственная пошлина или иная плата за предоставление муниципальной услуги не взимается.</w:t>
      </w:r>
    </w:p>
    <w:p w14:paraId="7F09568F" w14:textId="6DE8E35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2.6.</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Максимальный срок ожидания в очереди при подаче заявителем заявления</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о предоставлении муниципальной услуги и при получении результата предоставления муниципальной услуги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 случае обращения заявителя непосредственно в уполномоченный орган и УМФЦ.</w:t>
      </w:r>
    </w:p>
    <w:p w14:paraId="244AB9CA" w14:textId="76ECBED6"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УМФЦ составляет не более 15 минут.</w:t>
      </w:r>
    </w:p>
    <w:p w14:paraId="61C64E6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2.7. Срок регистрации заявления о предоставлении муниципальной услуги.</w:t>
      </w:r>
    </w:p>
    <w:p w14:paraId="0FB9AA7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60CD7F28" w14:textId="7BF0782D"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по форме согласно</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 xml:space="preserve">приложению </w:t>
      </w:r>
      <w:r>
        <w:rPr>
          <w:rFonts w:ascii="Tinos" w:eastAsia="Segoe UI Symbol"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7</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к настоящему административному регламенту.</w:t>
      </w:r>
    </w:p>
    <w:p w14:paraId="4693F8E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35C0617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3067671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09EA05C5" w14:textId="40F0A51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lastRenderedPageBreak/>
        <w:t xml:space="preserve">Заявление о предоставлении муниципальной услуги, </w:t>
      </w:r>
      <w:proofErr w:type="gramStart"/>
      <w:r>
        <w:rPr>
          <w:rFonts w:ascii="Tinos" w:eastAsia="Times New Roman" w:hAnsi="Tinos" w:cs="Times New Roman"/>
          <w:sz w:val="24"/>
          <w:szCs w:val="24"/>
          <w:shd w:val="clear" w:color="auto" w:fill="FFFFFF"/>
        </w:rPr>
        <w:t>поступившее  в</w:t>
      </w:r>
      <w:proofErr w:type="gramEnd"/>
      <w:r>
        <w:rPr>
          <w:rFonts w:ascii="Tinos" w:eastAsia="Times New Roman" w:hAnsi="Tinos" w:cs="Times New Roman"/>
          <w:sz w:val="24"/>
          <w:szCs w:val="24"/>
          <w:shd w:val="clear" w:color="auto" w:fill="FFFFFF"/>
        </w:rPr>
        <w:t xml:space="preserve"> электронной форме на ЕПГУ, РПГУ, ГИСОГД</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71EBFD1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Заявление о предоставлении муниципальной услуги, поступившее в нерабочее время, регистрируется в первый рабочий день.</w:t>
      </w:r>
    </w:p>
    <w:p w14:paraId="0558D00C" w14:textId="01F250E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2.8.</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Требования к помещениям, в которых предоставляется муниципальная услуга.</w:t>
      </w:r>
    </w:p>
    <w:p w14:paraId="3B31FF80" w14:textId="77777777" w:rsidR="008F652F" w:rsidRDefault="00000000">
      <w:pPr>
        <w:spacing w:after="0" w:line="240" w:lineRule="auto"/>
        <w:ind w:firstLine="473"/>
        <w:jc w:val="both"/>
      </w:pPr>
      <w:r>
        <w:rPr>
          <w:rFonts w:ascii="Tinos" w:eastAsia="Times New Roman" w:hAnsi="Tinos" w:cs="Times New Roman"/>
          <w:sz w:val="24"/>
          <w:szCs w:val="24"/>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6">
        <w:r w:rsidR="008F652F">
          <w:rPr>
            <w:rFonts w:ascii="Tinos" w:eastAsia="Times New Roman" w:hAnsi="Tinos" w:cs="Times New Roman"/>
            <w:color w:val="000000"/>
            <w:sz w:val="24"/>
            <w:szCs w:val="24"/>
          </w:rPr>
          <w:t>www.admtmo.ru</w:t>
        </w:r>
      </w:hyperlink>
      <w:r>
        <w:rPr>
          <w:rFonts w:ascii="Tinos" w:eastAsia="Times New Roman" w:hAnsi="Tinos" w:cs="Times New Roman"/>
          <w:sz w:val="24"/>
          <w:szCs w:val="24"/>
        </w:rPr>
        <w:t>)  (далее - официальный сайт) и на ЕПГУ, РПГУ</w:t>
      </w:r>
      <w:r>
        <w:rPr>
          <w:rFonts w:ascii="Tinos" w:eastAsia="Times New Roman" w:hAnsi="Tinos" w:cs="Times New Roman"/>
          <w:sz w:val="24"/>
          <w:szCs w:val="24"/>
          <w:shd w:val="clear" w:color="auto" w:fill="FFFFFF"/>
        </w:rPr>
        <w:t>.</w:t>
      </w:r>
    </w:p>
    <w:p w14:paraId="0823B29C" w14:textId="1EC8642D"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2.9.</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Показатели доступности и качества муниципальной услуги.</w:t>
      </w:r>
    </w:p>
    <w:p w14:paraId="5C87CDBB" w14:textId="10CD778E"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Перечень показателей качества и доступности муниципальной услуги размещается на официальном сайте,</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а также на ЕПГУ, РПГУ.</w:t>
      </w:r>
    </w:p>
    <w:p w14:paraId="60EC6E93" w14:textId="2E83223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2.10.</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Иные требования к предоставлению муниципальной услуги.</w:t>
      </w:r>
    </w:p>
    <w:p w14:paraId="695AEFF7" w14:textId="4635782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2.10.1. Перечень услуг, которые являются необходимыми и обязательными для предоставления муниципальной услуги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для заявителей, указанных в подпункте 1.2.1. пункта 1.2 настоящего административного регламента</w:t>
      </w:r>
      <w:r>
        <w:rPr>
          <w:rFonts w:ascii="Tinos" w:eastAsia="Times New Roman" w:hAnsi="Tinos" w:cs="Times New Roman"/>
          <w:sz w:val="24"/>
          <w:szCs w:val="24"/>
          <w:shd w:val="clear" w:color="auto" w:fill="FFFFFF"/>
        </w:rPr>
        <w:t>.</w:t>
      </w:r>
    </w:p>
    <w:p w14:paraId="60B4CC8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Услугами, которые являются необходимыми и обязательными для предоставления муниципальной услуги:</w:t>
      </w:r>
    </w:p>
    <w:p w14:paraId="1316D27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подготовка документа, подтверждающего полномочия представителя </w:t>
      </w:r>
      <w:proofErr w:type="gramStart"/>
      <w:r>
        <w:rPr>
          <w:rFonts w:ascii="Tinos" w:eastAsia="Times New Roman" w:hAnsi="Tinos" w:cs="Times New Roman"/>
          <w:sz w:val="24"/>
          <w:szCs w:val="24"/>
        </w:rPr>
        <w:t>заявителя, в случае, если</w:t>
      </w:r>
      <w:proofErr w:type="gramEnd"/>
      <w:r>
        <w:rPr>
          <w:rFonts w:ascii="Tinos" w:eastAsia="Times New Roman" w:hAnsi="Tinos" w:cs="Times New Roman"/>
          <w:sz w:val="24"/>
          <w:szCs w:val="24"/>
        </w:rPr>
        <w:t xml:space="preserve"> с заявлением обращается представитель;</w:t>
      </w:r>
    </w:p>
    <w:p w14:paraId="6D9542B9" w14:textId="7C0C3FF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подготовка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схемы</w:t>
      </w:r>
      <w:r w:rsidR="005F61CF">
        <w:rPr>
          <w:rFonts w:ascii="Tinos" w:eastAsia="Times New Roman" w:hAnsi="Tinos" w:cs="Times New Roman"/>
          <w:sz w:val="24"/>
          <w:szCs w:val="24"/>
        </w:rPr>
        <w:t xml:space="preserve"> </w:t>
      </w:r>
      <w:r>
        <w:rPr>
          <w:rFonts w:ascii="Tinos" w:eastAsia="Times New Roman" w:hAnsi="Tinos" w:cs="Times New Roman"/>
          <w:sz w:val="24"/>
          <w:szCs w:val="24"/>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14:paraId="122D9A16" w14:textId="4B603CE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2.10.2.</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Перечень услуг, которые являются необходимыми и обязательными для предоставления муниципальной услуги</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для заявителей, указанных в подпункте 1.2.2. пункта 1.2 настоящего административного регламента</w:t>
      </w:r>
      <w:r>
        <w:rPr>
          <w:rFonts w:ascii="Tinos" w:eastAsia="Times New Roman" w:hAnsi="Tinos" w:cs="Times New Roman"/>
          <w:sz w:val="24"/>
          <w:szCs w:val="24"/>
          <w:shd w:val="clear" w:color="auto" w:fill="FFFFFF"/>
        </w:rPr>
        <w:t>.</w:t>
      </w:r>
    </w:p>
    <w:p w14:paraId="7A7D009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Услугами, которые являются необходимыми и обязательными для предоставления муниципальной услуги:</w:t>
      </w:r>
    </w:p>
    <w:p w14:paraId="288D0025" w14:textId="5F29AD9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подготовка</w:t>
      </w:r>
      <w:r w:rsidR="005F61CF">
        <w:rPr>
          <w:rFonts w:ascii="Tinos" w:eastAsia="Times New Roman" w:hAnsi="Tinos" w:cs="Times New Roman"/>
          <w:sz w:val="24"/>
          <w:szCs w:val="24"/>
        </w:rPr>
        <w:t xml:space="preserve"> </w:t>
      </w:r>
      <w:r>
        <w:rPr>
          <w:rFonts w:ascii="Tinos" w:eastAsia="Times New Roman" w:hAnsi="Tinos" w:cs="Times New Roman"/>
          <w:sz w:val="24"/>
          <w:szCs w:val="24"/>
        </w:rPr>
        <w:t>схемы границ земель или части земельного участка на кадастровом плане территории, на которых планируется размещение объекта, по форме согласно приложению</w:t>
      </w:r>
      <w:r w:rsidR="005F61CF">
        <w:rPr>
          <w:rFonts w:ascii="Tinos" w:eastAsia="Times New Roman" w:hAnsi="Tinos" w:cs="Times New Roman"/>
          <w:sz w:val="24"/>
          <w:szCs w:val="24"/>
        </w:rPr>
        <w:t xml:space="preserve"> </w:t>
      </w:r>
      <w:r>
        <w:rPr>
          <w:rFonts w:ascii="Tinos" w:eastAsia="Times New Roman" w:hAnsi="Tinos" w:cs="Times New Roman"/>
          <w:sz w:val="24"/>
          <w:szCs w:val="24"/>
        </w:rPr>
        <w:t>к</w:t>
      </w:r>
      <w:r w:rsidR="005F61CF">
        <w:rPr>
          <w:rFonts w:ascii="Tinos" w:eastAsia="Times New Roman" w:hAnsi="Tinos" w:cs="Times New Roman"/>
          <w:sz w:val="24"/>
          <w:szCs w:val="24"/>
        </w:rPr>
        <w:t xml:space="preserve"> </w:t>
      </w:r>
      <w:r>
        <w:rPr>
          <w:rFonts w:ascii="Tinos" w:eastAsia="Times New Roman" w:hAnsi="Tinos" w:cs="Times New Roman"/>
          <w:sz w:val="24"/>
          <w:szCs w:val="24"/>
        </w:rPr>
        <w:t>Положению;</w:t>
      </w:r>
    </w:p>
    <w:p w14:paraId="444B4A0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подготовка документа, подтверждающего полномочия представителя </w:t>
      </w:r>
      <w:proofErr w:type="gramStart"/>
      <w:r>
        <w:rPr>
          <w:rFonts w:ascii="Tinos" w:eastAsia="Times New Roman" w:hAnsi="Tinos" w:cs="Times New Roman"/>
          <w:sz w:val="24"/>
          <w:szCs w:val="24"/>
        </w:rPr>
        <w:t>заявителя, в случае, если</w:t>
      </w:r>
      <w:proofErr w:type="gramEnd"/>
      <w:r>
        <w:rPr>
          <w:rFonts w:ascii="Tinos" w:eastAsia="Times New Roman" w:hAnsi="Tinos" w:cs="Times New Roman"/>
          <w:sz w:val="24"/>
          <w:szCs w:val="24"/>
        </w:rPr>
        <w:t xml:space="preserve"> с заявлением обращается представитель;</w:t>
      </w:r>
    </w:p>
    <w:p w14:paraId="1762FBE8" w14:textId="52974941"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подготовка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w:t>
      </w:r>
      <w:r w:rsidR="005F61CF">
        <w:rPr>
          <w:rFonts w:ascii="Tinos" w:eastAsia="Times New Roman" w:hAnsi="Tinos" w:cs="Times New Roman"/>
          <w:sz w:val="24"/>
          <w:szCs w:val="24"/>
        </w:rPr>
        <w:t xml:space="preserve"> </w:t>
      </w:r>
      <w:r>
        <w:rPr>
          <w:rFonts w:ascii="Tinos" w:eastAsia="Times New Roman" w:hAnsi="Tinos" w:cs="Times New Roman"/>
          <w:sz w:val="24"/>
          <w:szCs w:val="24"/>
        </w:rPr>
        <w:t>Перечня видов объектов.</w:t>
      </w:r>
    </w:p>
    <w:p w14:paraId="4B66AA34" w14:textId="504FFE7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2.10.3.</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3C9C6C33" w14:textId="07573E2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Порядок, размер и основания взимания платы за предоставление услуг, указанных в подпунктах 2.10.1. и 2.10.2. пункта</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2.10. настоящего административного регламента, определяются органами, предоставляющими данные услуги.</w:t>
      </w:r>
    </w:p>
    <w:p w14:paraId="57EFBC2A" w14:textId="7710951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lastRenderedPageBreak/>
        <w:t>2.10.4.</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Перечень информационных систем, используемых для предоставления муниципальной услуги: ЕПГУ, РПГУ, ГИСОГД,</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rPr>
        <w:t>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Единого государственного реестра индивидуальных предпринимателей (ЕГРИП), Единого государственного реестра недвижимости (ЕГРН)</w:t>
      </w:r>
      <w:r>
        <w:rPr>
          <w:rFonts w:ascii="Tinos" w:eastAsia="Times New Roman" w:hAnsi="Tinos" w:cs="Times New Roman"/>
          <w:sz w:val="24"/>
          <w:szCs w:val="24"/>
          <w:shd w:val="clear" w:color="auto" w:fill="FFFFFF"/>
        </w:rPr>
        <w:t>, ТехноКад-Муниципалитет.</w:t>
      </w:r>
    </w:p>
    <w:p w14:paraId="231276B8"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sz w:val="24"/>
          <w:szCs w:val="24"/>
        </w:rPr>
        <w:t xml:space="preserve">2.10.5. Результат предоставления муниципальной услуги в отношении несовершеннолетнего не может быть предоставлен законному представителю несовершеннолетнего, не являющемуся </w:t>
      </w:r>
      <w:proofErr w:type="gramStart"/>
      <w:r>
        <w:rPr>
          <w:rFonts w:ascii="Tinos" w:eastAsia="Times New Roman" w:hAnsi="Tinos" w:cs="Times New Roman"/>
          <w:sz w:val="24"/>
          <w:szCs w:val="24"/>
        </w:rPr>
        <w:t>заявителем, ввиду того, что</w:t>
      </w:r>
      <w:proofErr w:type="gramEnd"/>
      <w:r>
        <w:rPr>
          <w:rFonts w:ascii="Tinos" w:eastAsia="Times New Roman" w:hAnsi="Tinos" w:cs="Times New Roman"/>
          <w:sz w:val="24"/>
          <w:szCs w:val="24"/>
        </w:rPr>
        <w:t xml:space="preserve"> муниципальная услуга несовершеннолетним не предоставляется.</w:t>
      </w:r>
    </w:p>
    <w:p w14:paraId="1661340F"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sz w:val="24"/>
          <w:szCs w:val="24"/>
        </w:rPr>
        <w:t>2.10.6. Порядок предоставления результатов муниципальной услуги в отношении несовершеннолетнего не предусмотрен ввиду того, что муниципальная услуга несовершеннолетним не предоставляется.</w:t>
      </w:r>
    </w:p>
    <w:p w14:paraId="2A16D44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 xml:space="preserve">2.10.7. Предоставление муниципальной услуги в УМФЦ </w:t>
      </w:r>
      <w:proofErr w:type="gramStart"/>
      <w:r>
        <w:rPr>
          <w:rFonts w:ascii="Tinos" w:eastAsia="Times New Roman" w:hAnsi="Tinos" w:cs="Times New Roman"/>
          <w:sz w:val="24"/>
          <w:szCs w:val="24"/>
          <w:shd w:val="clear" w:color="auto" w:fill="FFFFFF"/>
        </w:rPr>
        <w:t>возможно  при</w:t>
      </w:r>
      <w:proofErr w:type="gramEnd"/>
      <w:r>
        <w:rPr>
          <w:rFonts w:ascii="Tinos" w:eastAsia="Times New Roman" w:hAnsi="Tinos" w:cs="Times New Roman"/>
          <w:sz w:val="24"/>
          <w:szCs w:val="24"/>
          <w:shd w:val="clear" w:color="auto" w:fill="FFFFFF"/>
        </w:rPr>
        <w:t xml:space="preserve"> наличии заключенного соглашения о взаимодействии между администрацией Топкинского муниципального округа и УМФЦ.</w:t>
      </w:r>
    </w:p>
    <w:p w14:paraId="48DB784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26A2CBC9" w14:textId="34EB2C0C"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информирования о порядке и ходе предоставления муниципальной услуги;</w:t>
      </w:r>
    </w:p>
    <w:p w14:paraId="4E709F22" w14:textId="1CB929DD"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5195AF45" w14:textId="23A59889"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выдачи результата предоставления муниципальной услуги.</w:t>
      </w:r>
    </w:p>
    <w:p w14:paraId="7671D4B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07F94FFD" w14:textId="0BED60A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2.10.8.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w:t>
      </w:r>
      <w:r w:rsidR="005F61CF">
        <w:rPr>
          <w:rFonts w:ascii="Tinos" w:eastAsia="Times New Roman" w:hAnsi="Tinos" w:cs="Times New Roman"/>
          <w:sz w:val="24"/>
          <w:szCs w:val="24"/>
          <w:shd w:val="clear" w:color="auto" w:fill="FFFFFF"/>
        </w:rPr>
        <w:t xml:space="preserve"> </w:t>
      </w:r>
      <w:r>
        <w:rPr>
          <w:rFonts w:ascii="Tinos" w:eastAsia="Times New Roman" w:hAnsi="Tinos" w:cs="Times New Roman"/>
          <w:sz w:val="24"/>
          <w:szCs w:val="24"/>
          <w:shd w:val="clear" w:color="auto" w:fill="FFFFFF"/>
        </w:rPr>
        <w:t>из информационных систем уполномоченного органа.</w:t>
      </w:r>
    </w:p>
    <w:p w14:paraId="027E4DB1"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shd w:val="clear" w:color="auto" w:fill="FFFFFF"/>
        </w:rPr>
        <w:t>2.11. Исчерпывающий перечень документов, необходимых для предоставления муниципальной услуги.</w:t>
      </w:r>
    </w:p>
    <w:p w14:paraId="42773C4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 приведен в таблице 1 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3 к настоящему административному регламенту.</w:t>
      </w:r>
    </w:p>
    <w:p w14:paraId="7350DD8A" w14:textId="4210AE45"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приведен в таблице</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2 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3</w:t>
      </w:r>
      <w:r w:rsidR="005F61CF">
        <w:rPr>
          <w:rFonts w:ascii="Tinos" w:eastAsia="Times New Roman" w:hAnsi="Tinos" w:cs="Times New Roman"/>
          <w:sz w:val="24"/>
          <w:szCs w:val="24"/>
        </w:rPr>
        <w:t xml:space="preserve"> </w:t>
      </w:r>
      <w:r>
        <w:rPr>
          <w:rFonts w:ascii="Tinos" w:eastAsia="Times New Roman" w:hAnsi="Tinos" w:cs="Times New Roman"/>
          <w:sz w:val="24"/>
          <w:szCs w:val="24"/>
        </w:rPr>
        <w:t>к настоящему административному регламенту.</w:t>
      </w:r>
    </w:p>
    <w:p w14:paraId="004FF53E" w14:textId="25B7874C"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2.11.1.</w:t>
      </w:r>
      <w:r w:rsidR="005F61CF">
        <w:rPr>
          <w:rFonts w:ascii="Tinos" w:eastAsia="Times New Roman" w:hAnsi="Tinos" w:cs="Times New Roman"/>
          <w:sz w:val="24"/>
          <w:szCs w:val="24"/>
        </w:rPr>
        <w:t xml:space="preserve"> </w:t>
      </w:r>
      <w:r>
        <w:rPr>
          <w:rFonts w:ascii="Tinos" w:eastAsia="Times New Roman" w:hAnsi="Tinos" w:cs="Times New Roman"/>
          <w:sz w:val="24"/>
          <w:szCs w:val="24"/>
        </w:rPr>
        <w:t>Исчерпывающий перечень способов подачи заявления о предоставлении муниципальной услуги и документов предоставлен в</w:t>
      </w:r>
      <w:r w:rsidR="005F61CF">
        <w:rPr>
          <w:rFonts w:ascii="Tinos" w:eastAsia="Times New Roman" w:hAnsi="Tinos" w:cs="Times New Roman"/>
          <w:sz w:val="24"/>
          <w:szCs w:val="24"/>
        </w:rPr>
        <w:t xml:space="preserve"> </w:t>
      </w:r>
      <w:r>
        <w:rPr>
          <w:rFonts w:ascii="Tinos" w:eastAsia="Times New Roman" w:hAnsi="Tinos" w:cs="Times New Roman"/>
          <w:sz w:val="24"/>
          <w:szCs w:val="24"/>
        </w:rPr>
        <w:t>таблице</w:t>
      </w:r>
      <w:r w:rsidR="005F61CF">
        <w:rPr>
          <w:rFonts w:ascii="Tinos" w:eastAsia="Times New Roman" w:hAnsi="Tinos" w:cs="Times New Roman"/>
          <w:sz w:val="24"/>
          <w:szCs w:val="24"/>
        </w:rPr>
        <w:t xml:space="preserve"> </w:t>
      </w:r>
      <w:r>
        <w:rPr>
          <w:rFonts w:ascii="Tinos" w:eastAsia="Times New Roman" w:hAnsi="Tinos" w:cs="Times New Roman"/>
          <w:sz w:val="24"/>
          <w:szCs w:val="24"/>
        </w:rPr>
        <w:t>3</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3 к настоящему административному регламенту.</w:t>
      </w:r>
    </w:p>
    <w:p w14:paraId="167FF39D" w14:textId="5CD022B6"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2.12. Исчерпывающий перечень оснований для отказа в приеме заявления о предоставлении муниципальной услуги и документов, необходимых для </w:t>
      </w:r>
      <w:r>
        <w:rPr>
          <w:rFonts w:ascii="Tinos" w:eastAsia="Times New Roman" w:hAnsi="Tinos" w:cs="Times New Roman"/>
          <w:sz w:val="24"/>
          <w:szCs w:val="24"/>
        </w:rPr>
        <w:lastRenderedPageBreak/>
        <w:t>предоставления муниципальной услуги</w:t>
      </w:r>
      <w:r w:rsidR="005F61CF">
        <w:rPr>
          <w:rFonts w:ascii="Tinos" w:eastAsia="Times New Roman" w:hAnsi="Tinos" w:cs="Times New Roman"/>
          <w:sz w:val="24"/>
          <w:szCs w:val="24"/>
        </w:rPr>
        <w:t xml:space="preserve"> </w:t>
      </w:r>
      <w:r>
        <w:rPr>
          <w:rFonts w:ascii="Tinos" w:eastAsia="Times New Roman" w:hAnsi="Tinos" w:cs="Times New Roman"/>
          <w:sz w:val="24"/>
          <w:szCs w:val="24"/>
        </w:rPr>
        <w:t>или для отказа в предоставлении муниципальной услуги.</w:t>
      </w:r>
    </w:p>
    <w:p w14:paraId="45B1885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2.12.1. Исчерпывающий перечень оснований для отказа в приеме документов, необходимых для предоставления муниципальной услуги:</w:t>
      </w:r>
    </w:p>
    <w:p w14:paraId="46C7F2DC" w14:textId="5741D6E0"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w:t>
      </w:r>
      <w:r w:rsidR="005F61CF">
        <w:rPr>
          <w:rFonts w:ascii="Tinos" w:eastAsia="Times New Roman" w:hAnsi="Tinos" w:cs="Times New Roman"/>
          <w:sz w:val="24"/>
          <w:szCs w:val="24"/>
        </w:rPr>
        <w:t xml:space="preserve"> </w:t>
      </w:r>
      <w:r>
        <w:rPr>
          <w:rFonts w:ascii="Tinos" w:eastAsia="Times New Roman" w:hAnsi="Tinos" w:cs="Times New Roman"/>
          <w:sz w:val="24"/>
          <w:szCs w:val="24"/>
        </w:rPr>
        <w:t>заявление предоставлено в уполномоченный орган, в полномочия которого не входит предоставление муниципальной услуги;</w:t>
      </w:r>
    </w:p>
    <w:p w14:paraId="7FBCC6F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 представленные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получением муниципальной услуги указанным лицом);</w:t>
      </w:r>
    </w:p>
    <w:p w14:paraId="082B261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7A61FB9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4) неполное, некорректное заполнение полей в форме ходатайства, в том числе в интерактивной форме ходатайства на ЕПГУ, РПГУ;</w:t>
      </w:r>
    </w:p>
    <w:p w14:paraId="1BFD3CD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5)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5D133F6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6) электронные документы не соответствуют требованиям к форматам их предоставления и (или) не читаются;</w:t>
      </w:r>
    </w:p>
    <w:p w14:paraId="4673F03D" w14:textId="2AE4023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7)</w:t>
      </w:r>
      <w:r w:rsidR="005F61CF">
        <w:rPr>
          <w:rFonts w:ascii="Tinos" w:eastAsia="Times New Roman" w:hAnsi="Tinos" w:cs="Times New Roman"/>
          <w:sz w:val="24"/>
          <w:szCs w:val="24"/>
        </w:rPr>
        <w:t xml:space="preserve"> </w:t>
      </w:r>
      <w:r>
        <w:rPr>
          <w:rFonts w:ascii="Tinos" w:eastAsia="Times New Roman" w:hAnsi="Tinos" w:cs="Times New Roman"/>
          <w:sz w:val="24"/>
          <w:szCs w:val="24"/>
        </w:rPr>
        <w:t>подача заявления о предоставлении муниципальной услуги от имени заявителя неуполномоченным лицом;</w:t>
      </w:r>
    </w:p>
    <w:p w14:paraId="68D4393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8) несоблюдение установленных статьей 11 Федерального </w:t>
      </w:r>
      <w:proofErr w:type="gramStart"/>
      <w:r>
        <w:rPr>
          <w:rFonts w:ascii="Tinos" w:eastAsia="Times New Roman" w:hAnsi="Tinos" w:cs="Times New Roman"/>
          <w:sz w:val="24"/>
          <w:szCs w:val="24"/>
        </w:rPr>
        <w:t>закона  от</w:t>
      </w:r>
      <w:proofErr w:type="gramEnd"/>
      <w:r>
        <w:rPr>
          <w:rFonts w:ascii="Tinos" w:eastAsia="Times New Roman" w:hAnsi="Tinos" w:cs="Times New Roman"/>
          <w:sz w:val="24"/>
          <w:szCs w:val="24"/>
        </w:rPr>
        <w:t xml:space="preserve"> 06.04.2011 </w:t>
      </w:r>
      <w:r>
        <w:rPr>
          <w:rFonts w:ascii="Tinos" w:eastAsia="Segoe UI Symbol" w:hAnsi="Tinos" w:cs="Times New Roman"/>
          <w:sz w:val="24"/>
          <w:szCs w:val="24"/>
        </w:rPr>
        <w:t>№</w:t>
      </w:r>
      <w:r>
        <w:rPr>
          <w:rFonts w:ascii="Tinos" w:eastAsia="Times New Roman" w:hAnsi="Tinos" w:cs="Times New Roman"/>
          <w:sz w:val="24"/>
          <w:szCs w:val="24"/>
        </w:rPr>
        <w:t xml:space="preserve"> 63-ФЗ «Об электронной подписи» условий признания действительности усиленной квалифицированной электронной подписи.</w:t>
      </w:r>
    </w:p>
    <w:p w14:paraId="30A4B446" w14:textId="144930C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Исчерпывающий перечень оснований для отказа в приеме заявления о предоставлении муниципальной услуги</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приведен в таблице 1 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4 настоящего административного регламента.</w:t>
      </w:r>
    </w:p>
    <w:p w14:paraId="39A4B679" w14:textId="718B6E6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2.12.2.</w:t>
      </w:r>
      <w:r w:rsidR="005F61CF">
        <w:rPr>
          <w:rFonts w:ascii="Tinos" w:eastAsia="Times New Roman" w:hAnsi="Tinos" w:cs="Times New Roman"/>
          <w:sz w:val="24"/>
          <w:szCs w:val="24"/>
        </w:rPr>
        <w:t xml:space="preserve"> </w:t>
      </w:r>
      <w:r>
        <w:rPr>
          <w:rFonts w:ascii="Tinos" w:eastAsia="Times New Roman" w:hAnsi="Tinos" w:cs="Times New Roman"/>
          <w:sz w:val="24"/>
          <w:szCs w:val="24"/>
        </w:rPr>
        <w:t>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7EF92003" w14:textId="2E5107FC"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2.12.3.</w:t>
      </w:r>
      <w:r w:rsidR="005F61CF">
        <w:rPr>
          <w:rFonts w:ascii="Tinos" w:eastAsia="Times New Roman" w:hAnsi="Tinos" w:cs="Times New Roman"/>
          <w:sz w:val="24"/>
          <w:szCs w:val="24"/>
        </w:rPr>
        <w:t xml:space="preserve"> </w:t>
      </w:r>
      <w:r>
        <w:rPr>
          <w:rFonts w:ascii="Tinos" w:eastAsia="Times New Roman" w:hAnsi="Tinos" w:cs="Times New Roman"/>
          <w:sz w:val="24"/>
          <w:szCs w:val="24"/>
        </w:rPr>
        <w:t>Исчерпывающий</w:t>
      </w:r>
      <w:r w:rsidR="005F61CF">
        <w:rPr>
          <w:rFonts w:ascii="Tinos" w:eastAsia="Times New Roman" w:hAnsi="Tinos" w:cs="Times New Roman"/>
          <w:sz w:val="24"/>
          <w:szCs w:val="24"/>
        </w:rPr>
        <w:t xml:space="preserve"> </w:t>
      </w:r>
      <w:r>
        <w:rPr>
          <w:rFonts w:ascii="Tinos" w:eastAsia="Times New Roman" w:hAnsi="Tinos" w:cs="Times New Roman"/>
          <w:sz w:val="24"/>
          <w:szCs w:val="24"/>
        </w:rPr>
        <w:t>перечень оснований для отказа в предоставлении муниципальной услуги:</w:t>
      </w:r>
    </w:p>
    <w:p w14:paraId="364E0E0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2.12.3.1. Для заявителей, указанных в подпункте 1.2.1. пункта 1.2. настоящего административного регламента:</w:t>
      </w:r>
    </w:p>
    <w:p w14:paraId="6B7DBF0B" w14:textId="52A02AB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 заявление подано с нарушением требований, установленных пунктами 3</w:t>
      </w:r>
      <w:r w:rsidR="005F61CF">
        <w:rPr>
          <w:rFonts w:ascii="Tinos" w:eastAsia="Times New Roman" w:hAnsi="Tinos" w:cs="Times New Roman"/>
          <w:sz w:val="24"/>
          <w:szCs w:val="24"/>
        </w:rPr>
        <w:t xml:space="preserve"> </w:t>
      </w:r>
      <w:r>
        <w:rPr>
          <w:rFonts w:ascii="Tinos" w:eastAsia="Times New Roman" w:hAnsi="Tinos" w:cs="Times New Roman"/>
          <w:sz w:val="24"/>
          <w:szCs w:val="24"/>
        </w:rPr>
        <w:t>и 4</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Правил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w:t>
      </w:r>
      <w:r>
        <w:rPr>
          <w:rFonts w:ascii="Tinos" w:eastAsia="Segoe UI Symbol" w:hAnsi="Tinos" w:cs="Times New Roman"/>
          <w:sz w:val="24"/>
          <w:szCs w:val="24"/>
        </w:rPr>
        <w:t>№</w:t>
      </w:r>
      <w:r>
        <w:rPr>
          <w:rFonts w:ascii="Tinos" w:eastAsia="Times New Roman" w:hAnsi="Tinos" w:cs="Times New Roman"/>
          <w:sz w:val="24"/>
          <w:szCs w:val="24"/>
        </w:rPr>
        <w:t xml:space="preserve"> 1244 (далее - Правила);</w:t>
      </w:r>
    </w:p>
    <w:p w14:paraId="5216FD49" w14:textId="499060A4"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w:t>
      </w:r>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w:t>
      </w:r>
    </w:p>
    <w:p w14:paraId="56FFAFC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3) земельный участок, на использование которого испрашивается разрешение, предоставлен физическому или юридическому лицу.</w:t>
      </w:r>
    </w:p>
    <w:p w14:paraId="2A06A84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2.12.3.2. Для заявителей, указанных в подпункте 1.2.2. пункта 1.2. настоящего административного регламента:</w:t>
      </w:r>
    </w:p>
    <w:p w14:paraId="5C73715B" w14:textId="2617952B"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 заявление подано</w:t>
      </w:r>
      <w:r w:rsidR="005F61CF">
        <w:rPr>
          <w:rFonts w:ascii="Tinos" w:eastAsia="Times New Roman" w:hAnsi="Tinos" w:cs="Times New Roman"/>
          <w:sz w:val="24"/>
          <w:szCs w:val="24"/>
        </w:rPr>
        <w:t xml:space="preserve"> </w:t>
      </w:r>
      <w:r>
        <w:rPr>
          <w:rFonts w:ascii="Tinos" w:eastAsia="Times New Roman" w:hAnsi="Tinos" w:cs="Times New Roman"/>
          <w:sz w:val="24"/>
          <w:szCs w:val="24"/>
        </w:rPr>
        <w:t>в уполномоченный орган</w:t>
      </w:r>
      <w:r w:rsidR="005F61CF">
        <w:rPr>
          <w:rFonts w:ascii="Tinos" w:eastAsia="Times New Roman" w:hAnsi="Tinos" w:cs="Times New Roman"/>
          <w:sz w:val="24"/>
          <w:szCs w:val="24"/>
        </w:rPr>
        <w:t xml:space="preserve"> </w:t>
      </w:r>
      <w:r>
        <w:rPr>
          <w:rFonts w:ascii="Tinos" w:eastAsia="Times New Roman" w:hAnsi="Tinos" w:cs="Times New Roman"/>
          <w:sz w:val="24"/>
          <w:szCs w:val="24"/>
        </w:rPr>
        <w:t>с нарушением требований, установленными</w:t>
      </w:r>
      <w:r w:rsidR="005F61CF">
        <w:rPr>
          <w:rFonts w:ascii="Tinos" w:eastAsia="Times New Roman" w:hAnsi="Tinos" w:cs="Times New Roman"/>
          <w:sz w:val="24"/>
          <w:szCs w:val="24"/>
        </w:rPr>
        <w:t xml:space="preserve"> </w:t>
      </w:r>
      <w:r>
        <w:rPr>
          <w:rFonts w:ascii="Tinos" w:eastAsia="Times New Roman" w:hAnsi="Tinos" w:cs="Times New Roman"/>
          <w:sz w:val="24"/>
          <w:szCs w:val="24"/>
        </w:rPr>
        <w:t>пунктами</w:t>
      </w:r>
      <w:r w:rsidR="005F61CF">
        <w:rPr>
          <w:rFonts w:ascii="Tinos" w:eastAsia="Times New Roman" w:hAnsi="Tinos" w:cs="Times New Roman"/>
          <w:sz w:val="24"/>
          <w:szCs w:val="24"/>
        </w:rPr>
        <w:t xml:space="preserve"> </w:t>
      </w:r>
      <w:r>
        <w:rPr>
          <w:rFonts w:ascii="Tinos" w:eastAsia="Times New Roman" w:hAnsi="Tinos" w:cs="Times New Roman"/>
          <w:sz w:val="24"/>
          <w:szCs w:val="24"/>
        </w:rPr>
        <w:t>4, 5</w:t>
      </w:r>
      <w:r w:rsidR="005F61CF">
        <w:rPr>
          <w:rFonts w:ascii="Tinos" w:eastAsia="Times New Roman" w:hAnsi="Tinos" w:cs="Times New Roman"/>
          <w:sz w:val="24"/>
          <w:szCs w:val="24"/>
        </w:rPr>
        <w:t xml:space="preserve"> </w:t>
      </w:r>
      <w:r>
        <w:rPr>
          <w:rFonts w:ascii="Tinos" w:eastAsia="Times New Roman" w:hAnsi="Tinos" w:cs="Times New Roman"/>
          <w:sz w:val="24"/>
          <w:szCs w:val="24"/>
        </w:rPr>
        <w:t>Положения;</w:t>
      </w:r>
    </w:p>
    <w:p w14:paraId="53D092AA" w14:textId="47696356"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lastRenderedPageBreak/>
        <w:t>2) в заявлении указан объект, вид которого не предусмотрен</w:t>
      </w:r>
      <w:r w:rsidR="005F61CF">
        <w:rPr>
          <w:rFonts w:ascii="Tinos" w:eastAsia="Times New Roman" w:hAnsi="Tinos" w:cs="Times New Roman"/>
          <w:sz w:val="24"/>
          <w:szCs w:val="24"/>
        </w:rPr>
        <w:t xml:space="preserve"> </w:t>
      </w:r>
      <w:r>
        <w:rPr>
          <w:rFonts w:ascii="Tinos" w:eastAsia="Times New Roman" w:hAnsi="Tinos" w:cs="Times New Roman"/>
          <w:sz w:val="24"/>
          <w:szCs w:val="24"/>
        </w:rPr>
        <w:t>Перечнем видов объектов;</w:t>
      </w:r>
    </w:p>
    <w:p w14:paraId="03975F19" w14:textId="038F4CD2"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3) размещение объекта не соответствует требованиям пункта 2</w:t>
      </w:r>
      <w:r w:rsidR="005F61CF">
        <w:rPr>
          <w:rFonts w:ascii="Tinos" w:eastAsia="Times New Roman" w:hAnsi="Tinos" w:cs="Times New Roman"/>
          <w:sz w:val="24"/>
          <w:szCs w:val="24"/>
        </w:rPr>
        <w:t xml:space="preserve"> </w:t>
      </w:r>
      <w:r>
        <w:rPr>
          <w:rFonts w:ascii="Tinos" w:eastAsia="Times New Roman" w:hAnsi="Tinos" w:cs="Times New Roman"/>
          <w:sz w:val="24"/>
          <w:szCs w:val="24"/>
        </w:rPr>
        <w:t>Положения;</w:t>
      </w:r>
    </w:p>
    <w:p w14:paraId="612805A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4)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муниципальной 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муниципальной 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 без проведения торгов;</w:t>
      </w:r>
    </w:p>
    <w:p w14:paraId="576E44D1"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5)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14:paraId="3C52DBA5" w14:textId="52F73EB8"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6)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муниципальной</w:t>
      </w:r>
      <w:r w:rsidR="005F61CF">
        <w:rPr>
          <w:rFonts w:ascii="Tinos" w:eastAsia="Times New Roman" w:hAnsi="Tinos" w:cs="Times New Roman"/>
          <w:sz w:val="24"/>
          <w:szCs w:val="24"/>
        </w:rPr>
        <w:t xml:space="preserve"> </w:t>
      </w:r>
      <w:r>
        <w:rPr>
          <w:rFonts w:ascii="Tinos" w:eastAsia="Times New Roman" w:hAnsi="Tinos" w:cs="Times New Roman"/>
          <w:sz w:val="24"/>
          <w:szCs w:val="24"/>
        </w:rPr>
        <w:t>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w:t>
      </w:r>
    </w:p>
    <w:p w14:paraId="51C11AF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7)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14:paraId="783531C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8) земельный участок является зарезервированным для государственных или муниципальных нужд;</w:t>
      </w:r>
    </w:p>
    <w:p w14:paraId="2BC37F47" w14:textId="69C95DF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9)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Земельного кодекса Российской Федерации, либо заявление о предоставлении земельного участка, находящегося в муниципальной собственности, без проведения торгов, предусмотренное пунктом 1 статьи 39.17</w:t>
      </w:r>
      <w:r w:rsidR="005F61CF">
        <w:rPr>
          <w:rFonts w:ascii="Tinos" w:eastAsia="Times New Roman" w:hAnsi="Tinos" w:cs="Times New Roman"/>
          <w:sz w:val="24"/>
          <w:szCs w:val="24"/>
        </w:rPr>
        <w:t xml:space="preserve"> </w:t>
      </w:r>
      <w:r>
        <w:rPr>
          <w:rFonts w:ascii="Tinos" w:eastAsia="Times New Roman" w:hAnsi="Tinos" w:cs="Times New Roman"/>
          <w:sz w:val="24"/>
          <w:szCs w:val="24"/>
        </w:rPr>
        <w:t xml:space="preserve"> Земельного кодекса Российской Федерации;</w:t>
      </w:r>
    </w:p>
    <w:p w14:paraId="05F6947F" w14:textId="0296D543"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10) размещение объекта не предусмотрено актом о размещении (решением о включении сведений о месте (площадке) размещения) нестационарных объектов, утвержденным (принимаемым) в установленном порядке органом местного самоуправления (в случае размещения объектов, указанных в пунктах 19, 23 - 25, 36</w:t>
      </w:r>
      <w:r w:rsidR="005F61CF">
        <w:rPr>
          <w:rFonts w:ascii="Tinos" w:eastAsia="Times New Roman" w:hAnsi="Tinos" w:cs="Times New Roman"/>
          <w:sz w:val="24"/>
          <w:szCs w:val="24"/>
        </w:rPr>
        <w:t xml:space="preserve"> </w:t>
      </w:r>
      <w:r>
        <w:rPr>
          <w:rFonts w:ascii="Tinos" w:eastAsia="Times New Roman" w:hAnsi="Tinos" w:cs="Times New Roman"/>
          <w:sz w:val="24"/>
          <w:szCs w:val="24"/>
        </w:rPr>
        <w:t>Перечня видов объектов;</w:t>
      </w:r>
    </w:p>
    <w:p w14:paraId="5FAB8D7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11)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w:t>
      </w:r>
      <w:proofErr w:type="gramStart"/>
      <w:r>
        <w:rPr>
          <w:rFonts w:ascii="Tinos" w:eastAsia="Times New Roman" w:hAnsi="Tinos" w:cs="Times New Roman"/>
          <w:sz w:val="24"/>
          <w:szCs w:val="24"/>
        </w:rPr>
        <w:t>случая,  если</w:t>
      </w:r>
      <w:proofErr w:type="gramEnd"/>
      <w:r>
        <w:rPr>
          <w:rFonts w:ascii="Tinos" w:eastAsia="Times New Roman" w:hAnsi="Tinos" w:cs="Times New Roman"/>
          <w:sz w:val="24"/>
          <w:szCs w:val="24"/>
        </w:rPr>
        <w:t xml:space="preserve">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14:paraId="535F43C8" w14:textId="25F92B4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lastRenderedPageBreak/>
        <w:t>12)</w:t>
      </w:r>
      <w:r w:rsidR="005F61CF">
        <w:rPr>
          <w:rFonts w:ascii="Tinos" w:eastAsia="Times New Roman" w:hAnsi="Tinos" w:cs="Times New Roman"/>
          <w:sz w:val="24"/>
          <w:szCs w:val="24"/>
        </w:rPr>
        <w:t xml:space="preserve"> </w:t>
      </w:r>
      <w:r>
        <w:rPr>
          <w:rFonts w:ascii="Tinos" w:eastAsia="Times New Roman" w:hAnsi="Tinos" w:cs="Times New Roman"/>
          <w:sz w:val="24"/>
          <w:szCs w:val="24"/>
        </w:rPr>
        <w:t>использование земельного участка для испрашиваемых целей не</w:t>
      </w:r>
      <w:r w:rsidR="005F61CF">
        <w:rPr>
          <w:rFonts w:ascii="Tinos" w:eastAsia="Times New Roman" w:hAnsi="Tinos" w:cs="Times New Roman"/>
          <w:sz w:val="24"/>
          <w:szCs w:val="24"/>
        </w:rPr>
        <w:t xml:space="preserve"> </w:t>
      </w:r>
      <w:r>
        <w:rPr>
          <w:rFonts w:ascii="Tinos" w:eastAsia="Times New Roman" w:hAnsi="Tinos" w:cs="Times New Roman"/>
          <w:sz w:val="24"/>
          <w:szCs w:val="24"/>
        </w:rPr>
        <w:t>допускается федеральным законом.</w:t>
      </w:r>
    </w:p>
    <w:p w14:paraId="08B82DEB" w14:textId="73B2DFCF" w:rsidR="008F652F" w:rsidRDefault="00000000">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Исчерпывающий перечень оснований для отказа в предоставлении муниципальной услуги приведен в таблице 3 приложения </w:t>
      </w:r>
      <w:r>
        <w:rPr>
          <w:rFonts w:ascii="Tinos" w:eastAsia="Segoe UI Symbol" w:hAnsi="Tinos" w:cs="Times New Roman"/>
          <w:sz w:val="24"/>
          <w:szCs w:val="24"/>
        </w:rPr>
        <w:t>№</w:t>
      </w:r>
      <w:r>
        <w:rPr>
          <w:rFonts w:ascii="Tinos" w:eastAsia="Times New Roman" w:hAnsi="Tinos" w:cs="Times New Roman"/>
          <w:sz w:val="24"/>
          <w:szCs w:val="24"/>
        </w:rPr>
        <w:t xml:space="preserve"> 4</w:t>
      </w:r>
      <w:r w:rsidR="005F61CF">
        <w:rPr>
          <w:rFonts w:ascii="Tinos" w:eastAsia="Times New Roman" w:hAnsi="Tinos" w:cs="Times New Roman"/>
          <w:sz w:val="24"/>
          <w:szCs w:val="24"/>
        </w:rPr>
        <w:t xml:space="preserve"> </w:t>
      </w:r>
      <w:r>
        <w:rPr>
          <w:rFonts w:ascii="Tinos" w:eastAsia="Times New Roman" w:hAnsi="Tinos" w:cs="Times New Roman"/>
          <w:sz w:val="24"/>
          <w:szCs w:val="24"/>
        </w:rPr>
        <w:t>к настоящему административному регламенту.</w:t>
      </w:r>
    </w:p>
    <w:p w14:paraId="1CC6572E" w14:textId="77777777" w:rsidR="008F652F" w:rsidRDefault="00000000">
      <w:pPr>
        <w:spacing w:after="0" w:line="240" w:lineRule="auto"/>
        <w:ind w:firstLine="567"/>
        <w:jc w:val="center"/>
        <w:rPr>
          <w:rFonts w:ascii="Tinos" w:hAnsi="Tinos"/>
          <w:sz w:val="24"/>
          <w:szCs w:val="24"/>
        </w:rPr>
      </w:pPr>
      <w:r>
        <w:rPr>
          <w:rFonts w:ascii="Tinos" w:eastAsia="Times New Roman" w:hAnsi="Tinos" w:cs="Times New Roman"/>
          <w:b/>
          <w:sz w:val="24"/>
          <w:szCs w:val="24"/>
        </w:rPr>
        <w:t>3. Состав, последовательность и сроки выполнения административных процедур</w:t>
      </w:r>
    </w:p>
    <w:p w14:paraId="000B4C24" w14:textId="1F316637" w:rsidR="008F652F" w:rsidRDefault="005F61CF">
      <w:pPr>
        <w:spacing w:after="0" w:line="240" w:lineRule="auto"/>
        <w:ind w:firstLine="567"/>
        <w:jc w:val="both"/>
        <w:rPr>
          <w:rFonts w:ascii="Tinos" w:hAnsi="Tinos"/>
          <w:sz w:val="24"/>
          <w:szCs w:val="24"/>
        </w:rPr>
      </w:pPr>
      <w:r>
        <w:rPr>
          <w:rFonts w:ascii="Tinos" w:eastAsia="Times New Roman" w:hAnsi="Tinos" w:cs="Times New Roman"/>
          <w:sz w:val="24"/>
          <w:szCs w:val="24"/>
        </w:rPr>
        <w:t xml:space="preserve"> </w:t>
      </w:r>
      <w:r>
        <w:rPr>
          <w:rFonts w:ascii="Tinos" w:eastAsia="Times New Roman" w:hAnsi="Tinos" w:cs="Times New Roman"/>
          <w:color w:val="000000"/>
          <w:sz w:val="24"/>
          <w:szCs w:val="24"/>
        </w:rPr>
        <w:t>3.1. Перечень осуществляемых при предоставлении муниципальной услуги административных процедур:</w:t>
      </w:r>
    </w:p>
    <w:p w14:paraId="4C74BF0B" w14:textId="24BAE5C6"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а) профилирование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заявителя, заключающееся в анкетировании заявителя в целях определения категории (признаков) заявителя, проводимого уполномоченным органом</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или УМФЦ;</w:t>
      </w:r>
    </w:p>
    <w:p w14:paraId="35D1EB2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51371CB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в) межведомственное информационное </w:t>
      </w:r>
      <w:proofErr w:type="gramStart"/>
      <w:r>
        <w:rPr>
          <w:rFonts w:ascii="Tinos" w:eastAsia="Times New Roman" w:hAnsi="Tinos" w:cs="Times New Roman"/>
          <w:color w:val="000000"/>
          <w:sz w:val="24"/>
          <w:szCs w:val="24"/>
        </w:rPr>
        <w:t>взаимодействие  (</w:t>
      </w:r>
      <w:proofErr w:type="gramEnd"/>
      <w:r>
        <w:rPr>
          <w:rFonts w:ascii="Tinos" w:eastAsia="Times New Roman" w:hAnsi="Tinos" w:cs="Times New Roman"/>
          <w:color w:val="000000"/>
          <w:sz w:val="24"/>
          <w:szCs w:val="24"/>
        </w:rPr>
        <w:t>при необходимости);</w:t>
      </w:r>
    </w:p>
    <w:p w14:paraId="4A54B739" w14:textId="716F4BAF"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г)</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принятие решения о предоставлении (об отказе в предоставлении) муниципальной услуги;</w:t>
      </w:r>
    </w:p>
    <w:p w14:paraId="2F05E864" w14:textId="761AD01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 предоставление результата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муниципальной услуги.</w:t>
      </w:r>
    </w:p>
    <w:p w14:paraId="10B1004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Законодательством Российской Федерации не предусмотрены следующие административные процедуры:</w:t>
      </w:r>
    </w:p>
    <w:p w14:paraId="71643CE4" w14:textId="0800CDED"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получение дополнительных сведений от заявителя;</w:t>
      </w:r>
    </w:p>
    <w:p w14:paraId="2D80F143" w14:textId="76BF499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46B469B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12475052" w14:textId="29A345BD"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Профилирование заявителя, заключающееся в анкетировании заявителя в целях определения категории (признаков) заявителя, проводимого уполномоченным органом или УМФЦ.</w:t>
      </w:r>
    </w:p>
    <w:p w14:paraId="54E102EC" w14:textId="470ABF5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признаки заявителя. Вопросы, направленные на определение признаков заявителя, приведены в таблице 3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2 к настоящему административному регламенту.</w:t>
      </w:r>
    </w:p>
    <w:p w14:paraId="573A0D3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Профилирование осуществляется:</w:t>
      </w:r>
    </w:p>
    <w:p w14:paraId="691A165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1) в уполномоченном органе при личном обращении;</w:t>
      </w:r>
    </w:p>
    <w:p w14:paraId="28D861F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2) с использованием ЕПГУ, РПГУ, ГИСОГД (при наличии технической возможности);</w:t>
      </w:r>
    </w:p>
    <w:p w14:paraId="1032664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 в УМФЦ при личном обращении.</w:t>
      </w:r>
    </w:p>
    <w:p w14:paraId="788B1BD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Профилирование при подаче заявления о предоставлении муниципальной услуги посредством почтовой связи не осуществляется.</w:t>
      </w:r>
    </w:p>
    <w:p w14:paraId="0BB8FE9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530B08AB" w14:textId="1F690A04"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3.1.2.1.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3 к настоящему административному регламенту.</w:t>
      </w:r>
    </w:p>
    <w:p w14:paraId="69587BF5" w14:textId="1416C9EA"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3.1.2.2.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Способы установления личности заявителя (представителя заявителя):</w:t>
      </w:r>
    </w:p>
    <w:p w14:paraId="02985F2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а) при личном обращении в уполномоченный орган - документ, удостоверяющий личность;</w:t>
      </w:r>
    </w:p>
    <w:p w14:paraId="2A879D1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б) при личном обращении в УМФЦ - документ, удостоверяющий личность;</w:t>
      </w:r>
    </w:p>
    <w:p w14:paraId="2FA20BC5" w14:textId="74C89ACE"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почтовым отправлением с описью вложения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копия документа, удостоверяющего личность;</w:t>
      </w:r>
    </w:p>
    <w:p w14:paraId="76AA4693" w14:textId="2ED817F8"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г)</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посредством ЕПГУ, РПГУ,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7D627693" w14:textId="60DD7AB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3.1.2.3. Основания для отказа в приеме заявления о предоставлении муниципальной услуги 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документов, необходимых для предоставления муниципальной услуги, приведены в таблице 1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4 к настоящему административному регламенту.</w:t>
      </w:r>
    </w:p>
    <w:p w14:paraId="456BEB4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Решение об отказе в приеме документов оформляется по форме согласно приложению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10 к настоящему административному регламенту.</w:t>
      </w:r>
    </w:p>
    <w:p w14:paraId="582EB33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129E922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Решение об отказе в приеме документов может быть </w:t>
      </w:r>
      <w:proofErr w:type="gramStart"/>
      <w:r>
        <w:rPr>
          <w:rFonts w:ascii="Tinos" w:eastAsia="Times New Roman" w:hAnsi="Tinos" w:cs="Times New Roman"/>
          <w:color w:val="000000"/>
          <w:sz w:val="24"/>
          <w:szCs w:val="24"/>
        </w:rPr>
        <w:t>обжаловано  в</w:t>
      </w:r>
      <w:proofErr w:type="gramEnd"/>
      <w:r>
        <w:rPr>
          <w:rFonts w:ascii="Tinos" w:eastAsia="Times New Roman" w:hAnsi="Tinos" w:cs="Times New Roman"/>
          <w:color w:val="000000"/>
          <w:sz w:val="24"/>
          <w:szCs w:val="24"/>
        </w:rPr>
        <w:t xml:space="preserve"> досудебном порядке путем направления жалобы в уполномоченный орган, а также в судебном порядке.</w:t>
      </w:r>
    </w:p>
    <w:p w14:paraId="685908ED" w14:textId="39CBF858"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3.1.2.4.</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Прием заявления о предоставлении муниципальной услуги и документов, необходимых для предоставления муниципальной услуги, осуществляется </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места жительства или места пребывания (для физических лиц, включая индивидуальных предпринимателей) либо места нахождения (для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юридических лиц) заявителя, при условии расположения земельного участка или земельных участков на территории Топкинского муниципального округа.</w:t>
      </w:r>
    </w:p>
    <w:p w14:paraId="3AB85F7D" w14:textId="4DD64F2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3.1.2.5.</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4E340DC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3E00B30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Заявление о предоставлении муниципальной услуги, </w:t>
      </w:r>
      <w:proofErr w:type="gramStart"/>
      <w:r>
        <w:rPr>
          <w:rFonts w:ascii="Tinos" w:eastAsia="Times New Roman" w:hAnsi="Tinos" w:cs="Times New Roman"/>
          <w:color w:val="000000"/>
          <w:sz w:val="24"/>
          <w:szCs w:val="24"/>
        </w:rPr>
        <w:t>поступившее  в</w:t>
      </w:r>
      <w:proofErr w:type="gramEnd"/>
      <w:r>
        <w:rPr>
          <w:rFonts w:ascii="Tinos" w:eastAsia="Times New Roman" w:hAnsi="Tinos" w:cs="Times New Roman"/>
          <w:color w:val="000000"/>
          <w:sz w:val="24"/>
          <w:szCs w:val="24"/>
        </w:rPr>
        <w:t xml:space="preserve"> УМФЦ, регистрируется специалистом УМФЦ в установленном порядке в день поступления.</w:t>
      </w:r>
    </w:p>
    <w:p w14:paraId="3BE0EE6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3F27D87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76A8134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органом </w:t>
      </w:r>
      <w:r>
        <w:rPr>
          <w:rFonts w:ascii="Tinos" w:eastAsia="Times New Roman" w:hAnsi="Tinos" w:cs="Times New Roman"/>
          <w:color w:val="000000"/>
          <w:sz w:val="24"/>
          <w:szCs w:val="24"/>
        </w:rPr>
        <w:lastRenderedPageBreak/>
        <w:t>в день его поступления в случае отсутствия автоматической регистрации запросов на ЕПГУ, РПГУ, ГИСОГД.</w:t>
      </w:r>
    </w:p>
    <w:p w14:paraId="28F8D15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Заявление о предоставлении муниципальной услуги, поступившее в нерабочее время, регистрируется в первый рабочий день.</w:t>
      </w:r>
    </w:p>
    <w:p w14:paraId="6C84510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Максимальный срок выполнения указанной административной процедуры составляет 1 рабочий день и входит в общий срок предоставления муниципальной услуги.</w:t>
      </w:r>
    </w:p>
    <w:p w14:paraId="2B25192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3.1.3. Межведомственное информационное взаимодействие (при необходимости).</w:t>
      </w:r>
    </w:p>
    <w:p w14:paraId="49432CE9" w14:textId="40B4367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При осуществлении межведомственного информационного взаимодействия используются сервисы</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информационных ресурсов: СМЭВ, ЕГРЮЛ</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ЕГРИП,</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ЕГРН.</w:t>
      </w:r>
    </w:p>
    <w:p w14:paraId="311EB984" w14:textId="7FA35D5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3.1.3.1.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 предоставлении муниципальной услуги в рамках межведомственного информационного взаимодействия участвуют:</w:t>
      </w:r>
    </w:p>
    <w:p w14:paraId="02BFD2C0" w14:textId="6CEAF00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Управление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Росреестра по Кемеровской области - Кузбассу;</w:t>
      </w:r>
    </w:p>
    <w:p w14:paraId="1404C268" w14:textId="60C5370E"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Филиал ППК «Роскадастр» по Кемеровской области - Кузбассу;</w:t>
      </w:r>
    </w:p>
    <w:p w14:paraId="15A2BB2C" w14:textId="7C543EEA"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Федеральное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агентство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 недропользованию</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«Роснедра»;</w:t>
      </w:r>
    </w:p>
    <w:p w14:paraId="1EF3319F" w14:textId="7AD4AD5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Управление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Федеральной налоговой службы по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Кемеровской области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Кузбассу;</w:t>
      </w:r>
    </w:p>
    <w:p w14:paraId="72C361C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структурные подразделения администрации Топкинского муниципального округа.</w:t>
      </w:r>
    </w:p>
    <w:p w14:paraId="4C8BC26C" w14:textId="632E77E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3.1.3.2.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3 к настоящему административному регламенту, принимается решение о направлении соответствующих межведомственных запросов.</w:t>
      </w:r>
    </w:p>
    <w:p w14:paraId="28AE980E" w14:textId="36376A71"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Межведомственные запросы направляются в электронной форме посредством СМЭВ в</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день регистрации в уполномоченном органе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заявления и приложенных к нему документов.</w:t>
      </w:r>
    </w:p>
    <w:p w14:paraId="4D0C1D5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64CF4F2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001D5BC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Направление межведомственного запроса допускается только в целях, связанных с предоставлением муниципальной услуги.</w:t>
      </w:r>
    </w:p>
    <w:p w14:paraId="01558588" w14:textId="6E8BCECF"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Для категории заявителей, указанных в подпункте 1.2.1. пункта 1.2. настоящего административного регламента, по межведомственным запросам уполномоченного органа, документы (их копии или сведения, содержащиеся в них), указанные в таблице 2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5-ти рабочих дней (2-х дней</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48F06F6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Для категории заявителей, указанных в подпункте 1.2.2. пункта 1.2. настоящего административного регламента, по межведомственным запросам уполномоченного органа, документы (их копии или сведения, содержащиеся в них), указанные в таблице 2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w:t>
      </w:r>
      <w:r>
        <w:rPr>
          <w:rFonts w:ascii="Tinos" w:eastAsia="Times New Roman" w:hAnsi="Tinos" w:cs="Times New Roman"/>
          <w:color w:val="000000"/>
          <w:sz w:val="24"/>
          <w:szCs w:val="24"/>
        </w:rPr>
        <w:lastRenderedPageBreak/>
        <w:t>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4AEE7EB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В случае </w:t>
      </w:r>
      <w:proofErr w:type="gramStart"/>
      <w:r>
        <w:rPr>
          <w:rFonts w:ascii="Tinos" w:eastAsia="Times New Roman" w:hAnsi="Tinos" w:cs="Times New Roman"/>
          <w:color w:val="000000"/>
          <w:sz w:val="24"/>
          <w:szCs w:val="24"/>
        </w:rPr>
        <w:t>не поступления</w:t>
      </w:r>
      <w:proofErr w:type="gramEnd"/>
      <w:r>
        <w:rPr>
          <w:rFonts w:ascii="Tinos" w:eastAsia="Times New Roman" w:hAnsi="Tinos" w:cs="Times New Roman"/>
          <w:color w:val="000000"/>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3A805620" w14:textId="339F5F0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Для категории заявителей, указанных в подпункте 1.2.1. пункта 1.2. настоящего административного регламента,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максимальный срок выполнения данной административной процедуры составляет 6 рабочих дней.</w:t>
      </w:r>
    </w:p>
    <w:p w14:paraId="6874D813" w14:textId="0739C2E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Для категории заявителей, указанных в подпункте 1.2.2. пункта 1.2. настоящего административного регламента,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максимальный срок выполнения данной административной процедуры составляет</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3</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рабочих дня.</w:t>
      </w:r>
    </w:p>
    <w:p w14:paraId="6592318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Максимальный срок выполнения указанной административной процедуры входит в общий срок предоставления муниципальной услуги.</w:t>
      </w:r>
    </w:p>
    <w:p w14:paraId="348420E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3.1.4. Принятие решения о предоставлении (об отказе в предоставлении) муниципальной услуги.</w:t>
      </w:r>
    </w:p>
    <w:p w14:paraId="4BF0061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3.1.4.1. Основания для отказа в предоставлении муниципальной услуги представлены в таблице 3 приложения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4 к настоящему административному регламенту.</w:t>
      </w:r>
    </w:p>
    <w:p w14:paraId="522703C3" w14:textId="3BAC5ECF"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Решение об отказе оформляется по форме согласно приложению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9</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 настоящему административному регламенту.</w:t>
      </w:r>
    </w:p>
    <w:p w14:paraId="3DC8346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448ED76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36E9E2D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45B0C8FF" w14:textId="07DEB9D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Для категории заявителей, указанных в подпункте 1.2.1. пункта 1.2. настоящего административного регламента, максимальный срок выполнения административной процедуры составляет 17 календарных </w:t>
      </w:r>
      <w:proofErr w:type="gramStart"/>
      <w:r>
        <w:rPr>
          <w:rFonts w:ascii="Tinos" w:eastAsia="Times New Roman" w:hAnsi="Tinos" w:cs="Times New Roman"/>
          <w:color w:val="000000"/>
          <w:sz w:val="24"/>
          <w:szCs w:val="24"/>
        </w:rPr>
        <w:t>дней</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с</w:t>
      </w:r>
      <w:proofErr w:type="gramEnd"/>
      <w:r>
        <w:rPr>
          <w:rFonts w:ascii="Tinos" w:eastAsia="Times New Roman" w:hAnsi="Tinos" w:cs="Times New Roman"/>
          <w:color w:val="000000"/>
          <w:sz w:val="24"/>
          <w:szCs w:val="24"/>
        </w:rPr>
        <w:t xml:space="preserve"> даты получения уполномоченным органом всех сведений, необходимых для принятия решения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 предоставлении муниципальной услуги;</w:t>
      </w:r>
    </w:p>
    <w:p w14:paraId="2A1BA58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Для категории заявителей, указанных в подпункте 1.2.2. пункта 1.2. настоящего административного регламента, максимальный срок выполнения административной процедуры составляет:</w:t>
      </w:r>
    </w:p>
    <w:p w14:paraId="01A9B2B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- 26 рабочих дней с даты получения уполномоченным органом всех сведений, необходимых для принятия решения;</w:t>
      </w:r>
    </w:p>
    <w:p w14:paraId="6639D05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- 1 рабочий день с даты получения уполномоченным органом всех сведений, необходимых для принятия решения - в случае размещения объекта, указанного в пункте 5 Перечня видов объектов;</w:t>
      </w:r>
    </w:p>
    <w:p w14:paraId="52F9E2AF" w14:textId="4ACD65C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3</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рабочих дня с даты получения уполномоченным органом всех сведений, необходимых для принятия решения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в отношении размещения газопроводов давлением до 1,2 Мпа, для размещения которых не требуется разрешение на строительство;</w:t>
      </w:r>
    </w:p>
    <w:p w14:paraId="577A3368" w14:textId="4B116461"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- 11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рабочих дней с даты получения уполномоченным органом всех сведений, необходимых для принятия решения - в отношении размещения нефтепроводов и нефтепродуктопроводов диаметром DN 300 и менее, иных трубопроводов </w:t>
      </w:r>
      <w:r>
        <w:rPr>
          <w:rFonts w:ascii="Tinos" w:eastAsia="Times New Roman" w:hAnsi="Tinos" w:cs="Times New Roman"/>
          <w:color w:val="000000"/>
          <w:sz w:val="24"/>
          <w:szCs w:val="24"/>
        </w:rPr>
        <w:lastRenderedPageBreak/>
        <w:t>давлением до 1,2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Мпа, для размещения которых не требуется разрешение на строительство.</w:t>
      </w:r>
    </w:p>
    <w:p w14:paraId="061302D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Сроки выполнения указанной административной процедуры входят в общий срок предоставления муниципальной услуги.</w:t>
      </w:r>
    </w:p>
    <w:p w14:paraId="22608E5B" w14:textId="6909523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3.1.5.</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Предоставление результата муниципальной услуги.</w:t>
      </w:r>
    </w:p>
    <w:p w14:paraId="6D41FEE4" w14:textId="0BBC3DD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3.1.5.1. Срок предоставления заявителю результата муниципальной услуги, исчисляемый со дня принятия решения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 предоставлении муниципальной услуги с учетом способов</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услуги.</w:t>
      </w:r>
    </w:p>
    <w:p w14:paraId="17DC55C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составляет 3 рабочих дня независимо от способа предоставления результата муниципальной услуги.</w:t>
      </w:r>
    </w:p>
    <w:p w14:paraId="7AD2C0B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Срок выполнения указанных административных процедур входит в общий срок предоставления муниципальной услуги.</w:t>
      </w:r>
    </w:p>
    <w:p w14:paraId="023883D4" w14:textId="13A4BB0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3.1.5.2.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Результат предоставления муниципальной услуги предоставляется уполномоченным органом или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или земельных участков на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территории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Топкинского муниципального округа.</w:t>
      </w:r>
    </w:p>
    <w:p w14:paraId="4D2610F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3.2. Муниципальная услуга не оказывается в упреждающем (проактивном) режиме.</w:t>
      </w:r>
    </w:p>
    <w:p w14:paraId="4866A3DC" w14:textId="77777777" w:rsidR="008F652F" w:rsidRDefault="008F652F">
      <w:pPr>
        <w:spacing w:after="0" w:line="240" w:lineRule="auto"/>
        <w:ind w:firstLine="567"/>
        <w:jc w:val="both"/>
        <w:rPr>
          <w:rFonts w:ascii="Tinos" w:eastAsia="Times New Roman" w:hAnsi="Tinos" w:cs="Times New Roman"/>
          <w:sz w:val="24"/>
          <w:szCs w:val="24"/>
        </w:rPr>
      </w:pPr>
    </w:p>
    <w:p w14:paraId="24A9199F" w14:textId="77777777" w:rsidR="008F652F" w:rsidRDefault="00000000">
      <w:pPr>
        <w:spacing w:after="0" w:line="240" w:lineRule="auto"/>
        <w:ind w:firstLine="567"/>
        <w:jc w:val="center"/>
        <w:rPr>
          <w:rFonts w:ascii="Tinos" w:hAnsi="Tinos"/>
          <w:sz w:val="24"/>
          <w:szCs w:val="24"/>
        </w:rPr>
      </w:pPr>
      <w:r>
        <w:rPr>
          <w:rFonts w:ascii="Tinos" w:eastAsia="Times New Roman" w:hAnsi="Tinos" w:cs="Times New Roman"/>
          <w:b/>
          <w:color w:val="000000"/>
          <w:sz w:val="24"/>
          <w:szCs w:val="24"/>
        </w:rPr>
        <w:t>4. Способы информирования заявителя об изменении статуса рассмотрения заявления о предоставлении муниципальной услуги</w:t>
      </w:r>
    </w:p>
    <w:p w14:paraId="0648B56B" w14:textId="62A81D7D"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4.1. Способы информирования заявителя об изменении статуса рассмотрения заявления о предоставлении муниципальной услуги.</w:t>
      </w:r>
    </w:p>
    <w:p w14:paraId="2E647661" w14:textId="525F71A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4.1.1. В личном кабинете заявителя на ЕПГУ, ЕПГУ, ГИСОГД размещается статусы о ходе предоставления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муниципальной</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5F1E3D08" w14:textId="7C683AD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К видам статусов о ходе предоставления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муниципальной</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услуги, которые могут быть размещены в личном кабинете заявителя ЕПГУ,</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ЕПГУ, ГИСОГД</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относятся:</w:t>
      </w:r>
    </w:p>
    <w:p w14:paraId="261834E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заявление (запрос) зарегистрировано;</w:t>
      </w:r>
    </w:p>
    <w:p w14:paraId="09B3137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заявление (запрос) возвращено;</w:t>
      </w:r>
    </w:p>
    <w:p w14:paraId="35FF360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услуга предоставлена;</w:t>
      </w:r>
    </w:p>
    <w:p w14:paraId="1AC90E1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в предоставлении услуги отказано.</w:t>
      </w:r>
    </w:p>
    <w:p w14:paraId="2E2EC79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4.1.2. Информацию об изменении статуса рассмотрения заявления о предоставлении муниципальной услуги, за исключением ЕПГУ, РПГУ, ГИСОГД, заявитель может получить:</w:t>
      </w:r>
    </w:p>
    <w:p w14:paraId="53AB1AD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при непосредственном обращении заявителя в уполномоченный орган или посредством телефонной связи;</w:t>
      </w:r>
    </w:p>
    <w:p w14:paraId="66323632" w14:textId="7C964EB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при непосредственном обращении заявителя в УМФЦ или посредством</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телефонной связи.</w:t>
      </w:r>
    </w:p>
    <w:p w14:paraId="2F5618EC" w14:textId="77777777" w:rsidR="008F652F" w:rsidRDefault="008F652F">
      <w:pPr>
        <w:spacing w:after="0" w:line="240" w:lineRule="auto"/>
        <w:ind w:firstLine="567"/>
        <w:jc w:val="both"/>
        <w:rPr>
          <w:rFonts w:ascii="Tinos" w:eastAsia="Times New Roman" w:hAnsi="Tinos" w:cs="Times New Roman"/>
          <w:b/>
          <w:sz w:val="24"/>
          <w:szCs w:val="24"/>
        </w:rPr>
      </w:pPr>
    </w:p>
    <w:p w14:paraId="1506D9C6" w14:textId="77777777" w:rsidR="008F652F" w:rsidRDefault="008F652F">
      <w:pPr>
        <w:spacing w:after="0" w:line="240" w:lineRule="auto"/>
        <w:rPr>
          <w:rFonts w:ascii="Tinos" w:eastAsia="Times New Roman" w:hAnsi="Tinos" w:cs="Times New Roman"/>
          <w:b/>
          <w:sz w:val="24"/>
          <w:szCs w:val="24"/>
        </w:rPr>
      </w:pPr>
    </w:p>
    <w:p w14:paraId="42DD31B5" w14:textId="77777777" w:rsidR="008F652F" w:rsidRDefault="00000000">
      <w:pPr>
        <w:spacing w:after="0" w:line="240" w:lineRule="auto"/>
        <w:ind w:firstLine="567"/>
        <w:jc w:val="right"/>
        <w:rPr>
          <w:rFonts w:ascii="Tinos" w:hAnsi="Tinos"/>
          <w:sz w:val="24"/>
          <w:szCs w:val="24"/>
        </w:rPr>
      </w:pPr>
      <w:r>
        <w:br w:type="page"/>
      </w:r>
    </w:p>
    <w:p w14:paraId="3AC8D01C" w14:textId="77777777" w:rsidR="008F652F" w:rsidRDefault="00000000">
      <w:pPr>
        <w:spacing w:after="0" w:line="240" w:lineRule="auto"/>
        <w:ind w:firstLine="567"/>
        <w:jc w:val="right"/>
        <w:rPr>
          <w:rFonts w:ascii="Tinos" w:hAnsi="Tinos"/>
          <w:sz w:val="24"/>
          <w:szCs w:val="24"/>
        </w:rPr>
      </w:pPr>
      <w:r>
        <w:rPr>
          <w:rFonts w:ascii="Tinos" w:eastAsia="Times New Roman" w:hAnsi="Tinos" w:cs="Times New Roman"/>
          <w:sz w:val="24"/>
          <w:szCs w:val="24"/>
        </w:rPr>
        <w:lastRenderedPageBreak/>
        <w:t xml:space="preserve">Приложение </w:t>
      </w:r>
      <w:r>
        <w:rPr>
          <w:rFonts w:ascii="Tinos" w:eastAsia="Segoe UI Symbol" w:hAnsi="Tinos" w:cs="Times New Roman"/>
          <w:sz w:val="24"/>
          <w:szCs w:val="24"/>
        </w:rPr>
        <w:t>№</w:t>
      </w:r>
      <w:r>
        <w:rPr>
          <w:rFonts w:ascii="Tinos" w:eastAsia="Times New Roman" w:hAnsi="Tinos" w:cs="Times New Roman"/>
          <w:sz w:val="24"/>
          <w:szCs w:val="24"/>
        </w:rPr>
        <w:t xml:space="preserve"> 1</w:t>
      </w:r>
    </w:p>
    <w:p w14:paraId="44E49677"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к административному регламенту</w:t>
      </w:r>
    </w:p>
    <w:p w14:paraId="106D3A56"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предоставления муниципальной услуги</w:t>
      </w:r>
    </w:p>
    <w:p w14:paraId="4963A652"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w:t>
      </w: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sz w:val="24"/>
          <w:szCs w:val="24"/>
        </w:rPr>
        <w:t>»</w:t>
      </w:r>
    </w:p>
    <w:p w14:paraId="0EF070A8" w14:textId="546E965D"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391EA0D8"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sz w:val="24"/>
          <w:szCs w:val="24"/>
        </w:rPr>
        <w:t>Перечень условных обозначений и сокращений</w:t>
      </w:r>
    </w:p>
    <w:p w14:paraId="670D40B4" w14:textId="4647C24F"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0278291D" w14:textId="27198176"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Административный регламент</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56CDEA5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Муниципальная услуга - муниципальная услуга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34A3FD4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Уполномоченный орган - комитет по управлению муниципальным имуществом администрации Топкинского муниципального округа;</w:t>
      </w:r>
    </w:p>
    <w:p w14:paraId="123845F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Заявители - физические лица, индивидуальные предприниматели, юридические лица, некоммерческие организации;</w:t>
      </w:r>
    </w:p>
    <w:p w14:paraId="13E0DEEA" w14:textId="40D9716F"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Представители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иные лица, представляющие интересы заявителей в соответствии с законодательством</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w:t>
      </w:r>
    </w:p>
    <w:p w14:paraId="34D463B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5303345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ЕПГУ - Единый портал государственных и муниципальных услуг;</w:t>
      </w:r>
    </w:p>
    <w:p w14:paraId="3CFC7A1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РПГУ - Региональный портал государственных и муниципальных услуг;</w:t>
      </w:r>
    </w:p>
    <w:p w14:paraId="3CE3FDC6" w14:textId="4386F21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ЕГРН -</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Единый государственный реестр</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недвижимости;</w:t>
      </w:r>
    </w:p>
    <w:p w14:paraId="118B6AB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ГИСОГД - Государственная информационная система обеспечения градостроительной деятельности Кузбасса;</w:t>
      </w:r>
    </w:p>
    <w:p w14:paraId="2C8A143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СМЭВ - Единая система межведомственного электронного взаимодействия;</w:t>
      </w:r>
    </w:p>
    <w:p w14:paraId="4836A074" w14:textId="05F0150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ЕГРЮЛ -</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Единый государственный реестр юридических лиц;</w:t>
      </w:r>
    </w:p>
    <w:p w14:paraId="72B6627F" w14:textId="276C49F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ЕГРИП</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Единый государственный реестр индивидуальных предпринимателей;</w:t>
      </w:r>
    </w:p>
    <w:p w14:paraId="59ED929A" w14:textId="52DF261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ТехноКад</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Муниципалитет - интернет-сервис для учета изменений государственного и муниципального имущества;</w:t>
      </w:r>
    </w:p>
    <w:p w14:paraId="0A1E1084" w14:textId="77777777" w:rsidR="008F652F" w:rsidRDefault="00000000">
      <w:pPr>
        <w:spacing w:after="0" w:line="240" w:lineRule="auto"/>
        <w:ind w:firstLine="473"/>
        <w:jc w:val="both"/>
      </w:pPr>
      <w:r>
        <w:rPr>
          <w:rFonts w:ascii="Tinos" w:eastAsia="Times New Roman" w:hAnsi="Tinos" w:cs="Times New Roman"/>
          <w:color w:val="000000"/>
          <w:sz w:val="24"/>
          <w:szCs w:val="24"/>
        </w:rPr>
        <w:t xml:space="preserve">Официальный сайт - </w:t>
      </w:r>
      <w:r>
        <w:rPr>
          <w:rFonts w:ascii="Tinos" w:eastAsia="Times New Roman" w:hAnsi="Tinos" w:cs="Times New Roman"/>
          <w:sz w:val="24"/>
          <w:szCs w:val="24"/>
        </w:rPr>
        <w:t>официальный сайт администрации Топкинского муниципального округа в информационно-телекоммуникационной сети «Интернет» (</w:t>
      </w:r>
      <w:hyperlink r:id="rId7">
        <w:r w:rsidR="008F652F">
          <w:rPr>
            <w:rFonts w:ascii="Tinos" w:eastAsia="Times New Roman" w:hAnsi="Tinos" w:cs="Times New Roman"/>
            <w:color w:val="000000"/>
            <w:sz w:val="24"/>
            <w:szCs w:val="24"/>
          </w:rPr>
          <w:t>www.admtmo.ru</w:t>
        </w:r>
      </w:hyperlink>
      <w:r>
        <w:rPr>
          <w:rFonts w:ascii="Tinos" w:eastAsia="Times New Roman" w:hAnsi="Tinos" w:cs="Times New Roman"/>
          <w:sz w:val="24"/>
          <w:szCs w:val="24"/>
        </w:rPr>
        <w:t>)</w:t>
      </w:r>
      <w:r>
        <w:rPr>
          <w:rFonts w:ascii="Tinos" w:eastAsia="Times New Roman" w:hAnsi="Tinos" w:cs="Times New Roman"/>
          <w:color w:val="000000"/>
          <w:sz w:val="24"/>
          <w:szCs w:val="24"/>
        </w:rPr>
        <w:t>;</w:t>
      </w:r>
    </w:p>
    <w:p w14:paraId="3E6C4104" w14:textId="1E88F5B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Заявление о разрешении, заявление о предоставлении муниципальной услуги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заявление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5A06FE9C"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Решение о разрешении - постановление о разрешении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59627D70" w14:textId="1BA0C6F3"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Решение об отказе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решение об отказе</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в разрешении на использование земель или земельного участка, которые находятся в муниципальной собственности, без </w:t>
      </w:r>
      <w:r>
        <w:rPr>
          <w:rFonts w:ascii="Tinos" w:eastAsia="Times New Roman" w:hAnsi="Tinos" w:cs="Times New Roman"/>
          <w:color w:val="000000"/>
          <w:sz w:val="24"/>
          <w:szCs w:val="24"/>
        </w:rPr>
        <w:lastRenderedPageBreak/>
        <w:t>предоставления земельных участков и установления сервитута, публичного сервитута;</w:t>
      </w:r>
    </w:p>
    <w:p w14:paraId="32731891" w14:textId="685627A1"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Положение - Положение о порядке и условиях размещения видов объектов, перечень которых утвержден постановлением Правительства Российской Федерации от 03.12.2014 № 1300</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утвержденным постановлением Коллегии Администрации Кемеровской области от 01.07.2015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213;</w:t>
      </w:r>
    </w:p>
    <w:p w14:paraId="0482353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Правила - Правила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w:t>
      </w:r>
      <w:r>
        <w:rPr>
          <w:rFonts w:ascii="Tinos" w:eastAsia="Segoe UI Symbol" w:hAnsi="Tinos" w:cs="Times New Roman"/>
          <w:color w:val="000000"/>
          <w:sz w:val="24"/>
          <w:szCs w:val="24"/>
        </w:rPr>
        <w:t>№</w:t>
      </w:r>
      <w:r>
        <w:rPr>
          <w:rFonts w:ascii="Tinos" w:eastAsia="Times New Roman" w:hAnsi="Tinos" w:cs="Times New Roman"/>
          <w:color w:val="000000"/>
          <w:sz w:val="24"/>
          <w:szCs w:val="24"/>
        </w:rPr>
        <w:t>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12403DD9" w14:textId="58DF98E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Перечень видов объектов</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земельных участков и установления сервитутов, утвержденный постановлением Правительства Российской Федерации                    от 03.12.2014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1300.</w:t>
      </w:r>
    </w:p>
    <w:p w14:paraId="45917085" w14:textId="77777777" w:rsidR="008F652F" w:rsidRDefault="008F652F">
      <w:pPr>
        <w:spacing w:after="0" w:line="240" w:lineRule="auto"/>
        <w:ind w:firstLine="473"/>
        <w:jc w:val="both"/>
        <w:rPr>
          <w:rFonts w:ascii="Tinos" w:eastAsia="Times New Roman" w:hAnsi="Tinos" w:cs="Times New Roman"/>
          <w:b/>
          <w:color w:val="000000"/>
          <w:sz w:val="24"/>
          <w:szCs w:val="24"/>
        </w:rPr>
      </w:pPr>
    </w:p>
    <w:p w14:paraId="77966B1D" w14:textId="77777777" w:rsidR="008F652F" w:rsidRDefault="00000000">
      <w:pPr>
        <w:spacing w:after="0" w:line="240" w:lineRule="auto"/>
        <w:ind w:firstLine="473"/>
        <w:jc w:val="right"/>
        <w:rPr>
          <w:rFonts w:ascii="Tinos" w:hAnsi="Tinos"/>
          <w:sz w:val="24"/>
          <w:szCs w:val="24"/>
        </w:rPr>
      </w:pPr>
      <w:r>
        <w:br w:type="page"/>
      </w:r>
    </w:p>
    <w:p w14:paraId="60983EB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2</w:t>
      </w:r>
    </w:p>
    <w:p w14:paraId="4BAA734E"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65165119"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24321D27"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31951851" w14:textId="5FEBB8E4"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3FD2A947"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Идентификаторы категорий (признаков) заявителей в табличной форме</w:t>
      </w:r>
    </w:p>
    <w:p w14:paraId="0FB4D812" w14:textId="19532908"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7D1E4C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Перечень результатов предоставления муниципальной услуги</w:t>
      </w:r>
    </w:p>
    <w:p w14:paraId="3A41C57C" w14:textId="5ECDB56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1</w:t>
      </w:r>
    </w:p>
    <w:tbl>
      <w:tblPr>
        <w:tblW w:w="9571" w:type="dxa"/>
        <w:jc w:val="center"/>
        <w:tblLayout w:type="fixed"/>
        <w:tblLook w:val="04A0" w:firstRow="1" w:lastRow="0" w:firstColumn="1" w:lastColumn="0" w:noHBand="0" w:noVBand="1"/>
      </w:tblPr>
      <w:tblGrid>
        <w:gridCol w:w="1048"/>
        <w:gridCol w:w="2604"/>
        <w:gridCol w:w="5919"/>
      </w:tblGrid>
      <w:tr w:rsidR="008F652F" w14:paraId="385CF44A" w14:textId="77777777">
        <w:trPr>
          <w:trHeight w:val="1"/>
          <w:jc w:val="center"/>
        </w:trPr>
        <w:tc>
          <w:tcPr>
            <w:tcW w:w="1048" w:type="dxa"/>
            <w:tcBorders>
              <w:top w:val="single" w:sz="6" w:space="0" w:color="000000"/>
              <w:left w:val="single" w:sz="6" w:space="0" w:color="000000"/>
              <w:bottom w:val="single" w:sz="6" w:space="0" w:color="000000"/>
              <w:right w:val="single" w:sz="6" w:space="0" w:color="000000"/>
            </w:tcBorders>
            <w:shd w:val="clear" w:color="000000" w:fill="FFFFFF"/>
          </w:tcPr>
          <w:p w14:paraId="08420C2E" w14:textId="0BA3158D" w:rsidR="008F652F" w:rsidRDefault="00000000">
            <w:pPr>
              <w:spacing w:after="0" w:line="240" w:lineRule="auto"/>
              <w:jc w:val="center"/>
              <w:rPr>
                <w:rFonts w:ascii="Tinos" w:hAnsi="Tinos"/>
                <w:sz w:val="24"/>
                <w:szCs w:val="24"/>
              </w:rPr>
            </w:pPr>
            <w:r>
              <w:rPr>
                <w:rFonts w:ascii="Tinos" w:eastAsia="Segoe UI Symbol" w:hAnsi="Tinos" w:cs="Times New Roman"/>
                <w:b/>
                <w:sz w:val="24"/>
                <w:szCs w:val="24"/>
              </w:rPr>
              <w:t>№</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п/п</w:t>
            </w:r>
          </w:p>
        </w:tc>
        <w:tc>
          <w:tcPr>
            <w:tcW w:w="2604" w:type="dxa"/>
            <w:tcBorders>
              <w:top w:val="single" w:sz="6" w:space="0" w:color="000000"/>
              <w:left w:val="single" w:sz="6" w:space="0" w:color="000000"/>
              <w:bottom w:val="single" w:sz="6" w:space="0" w:color="000000"/>
              <w:right w:val="single" w:sz="6" w:space="0" w:color="000000"/>
            </w:tcBorders>
            <w:shd w:val="clear" w:color="000000" w:fill="FFFFFF"/>
          </w:tcPr>
          <w:p w14:paraId="68D9E3ED"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Признак заявителя</w:t>
            </w:r>
          </w:p>
        </w:tc>
        <w:tc>
          <w:tcPr>
            <w:tcW w:w="5919" w:type="dxa"/>
            <w:tcBorders>
              <w:top w:val="single" w:sz="6" w:space="0" w:color="000000"/>
              <w:left w:val="single" w:sz="6" w:space="0" w:color="000000"/>
              <w:bottom w:val="single" w:sz="6" w:space="0" w:color="000000"/>
              <w:right w:val="single" w:sz="6" w:space="0" w:color="000000"/>
            </w:tcBorders>
            <w:shd w:val="clear" w:color="000000" w:fill="FFFFFF"/>
          </w:tcPr>
          <w:p w14:paraId="0A09E32D"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Значения признака заявителя</w:t>
            </w:r>
          </w:p>
        </w:tc>
      </w:tr>
      <w:tr w:rsidR="008F652F" w14:paraId="6B2D6AD0" w14:textId="77777777">
        <w:trPr>
          <w:trHeight w:val="612"/>
          <w:jc w:val="center"/>
        </w:trPr>
        <w:tc>
          <w:tcPr>
            <w:tcW w:w="9571" w:type="dxa"/>
            <w:gridSpan w:val="3"/>
            <w:tcBorders>
              <w:top w:val="single" w:sz="6" w:space="0" w:color="836967"/>
              <w:left w:val="single" w:sz="6" w:space="0" w:color="000000"/>
              <w:bottom w:val="single" w:sz="6" w:space="0" w:color="000000"/>
              <w:right w:val="single" w:sz="6" w:space="0" w:color="000000"/>
            </w:tcBorders>
            <w:shd w:val="clear" w:color="000000" w:fill="FFFFFF"/>
          </w:tcPr>
          <w:p w14:paraId="61148489"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Результат муниципальной услуги, за которым обращается заявитель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r w:rsidR="008F652F" w14:paraId="415D7660" w14:textId="77777777">
        <w:trPr>
          <w:trHeight w:val="1"/>
          <w:jc w:val="center"/>
        </w:trPr>
        <w:tc>
          <w:tcPr>
            <w:tcW w:w="1048" w:type="dxa"/>
            <w:tcBorders>
              <w:top w:val="single" w:sz="6" w:space="0" w:color="836967"/>
              <w:left w:val="single" w:sz="6" w:space="0" w:color="000000"/>
              <w:bottom w:val="single" w:sz="6" w:space="0" w:color="000000"/>
              <w:right w:val="single" w:sz="6" w:space="0" w:color="000000"/>
            </w:tcBorders>
            <w:shd w:val="clear" w:color="000000" w:fill="FFFFFF"/>
          </w:tcPr>
          <w:p w14:paraId="48678EB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2604" w:type="dxa"/>
            <w:tcBorders>
              <w:top w:val="single" w:sz="6" w:space="0" w:color="836967"/>
              <w:left w:val="single" w:sz="6" w:space="0" w:color="836967"/>
              <w:bottom w:val="single" w:sz="6" w:space="0" w:color="000000"/>
              <w:right w:val="single" w:sz="6" w:space="0" w:color="000000"/>
            </w:tcBorders>
            <w:shd w:val="clear" w:color="000000" w:fill="FFFFFF"/>
          </w:tcPr>
          <w:p w14:paraId="47DBFF7E" w14:textId="77777777" w:rsidR="008F652F" w:rsidRDefault="00000000">
            <w:pPr>
              <w:tabs>
                <w:tab w:val="left" w:pos="1538"/>
              </w:tabs>
              <w:spacing w:after="0" w:line="240" w:lineRule="auto"/>
              <w:rPr>
                <w:rFonts w:ascii="Tinos" w:hAnsi="Tinos"/>
                <w:sz w:val="24"/>
                <w:szCs w:val="24"/>
              </w:rPr>
            </w:pPr>
            <w:r>
              <w:rPr>
                <w:rFonts w:ascii="Tinos" w:eastAsia="Times New Roman" w:hAnsi="Tinos" w:cs="Times New Roman"/>
                <w:sz w:val="24"/>
                <w:szCs w:val="24"/>
              </w:rPr>
              <w:t>Категория заявителя</w:t>
            </w:r>
          </w:p>
        </w:tc>
        <w:tc>
          <w:tcPr>
            <w:tcW w:w="5919" w:type="dxa"/>
            <w:tcBorders>
              <w:top w:val="single" w:sz="6" w:space="0" w:color="836967"/>
              <w:left w:val="single" w:sz="6" w:space="0" w:color="836967"/>
              <w:bottom w:val="single" w:sz="6" w:space="0" w:color="000000"/>
              <w:right w:val="single" w:sz="6" w:space="0" w:color="000000"/>
            </w:tcBorders>
            <w:shd w:val="clear" w:color="000000" w:fill="FFFFFF"/>
          </w:tcPr>
          <w:p w14:paraId="5DE550E6" w14:textId="06AF0D2B" w:rsidR="008F652F" w:rsidRDefault="00000000">
            <w:pPr>
              <w:spacing w:after="0" w:line="240" w:lineRule="auto"/>
            </w:pPr>
            <w:r>
              <w:rPr>
                <w:rFonts w:ascii="Tinos" w:eastAsia="Times New Roman" w:hAnsi="Tinos" w:cs="Times New Roman"/>
                <w:sz w:val="24"/>
                <w:szCs w:val="24"/>
              </w:rPr>
              <w:t>Муниципальная услуга предоставляется физическим и юридическим лицам в целях, предусмотренных пунктом 1 статьи 39.34</w:t>
            </w:r>
            <w:r w:rsidR="005F61CF">
              <w:rPr>
                <w:rFonts w:ascii="Tinos" w:eastAsia="Times New Roman" w:hAnsi="Tinos" w:cs="Times New Roman"/>
                <w:sz w:val="24"/>
                <w:szCs w:val="24"/>
              </w:rPr>
              <w:t xml:space="preserve"> </w:t>
            </w:r>
            <w:hyperlink r:id="rId8">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 а также физическим лицам, юридическим лицам и индивидуальным предпринимателям в целях, предусмотренных статьей 39.36</w:t>
            </w:r>
            <w:r w:rsidR="005F61CF">
              <w:rPr>
                <w:rFonts w:ascii="Tinos" w:eastAsia="Times New Roman" w:hAnsi="Tinos" w:cs="Times New Roman"/>
                <w:sz w:val="24"/>
                <w:szCs w:val="24"/>
              </w:rPr>
              <w:t xml:space="preserve"> </w:t>
            </w:r>
            <w:hyperlink r:id="rId9">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w:t>
            </w:r>
          </w:p>
        </w:tc>
      </w:tr>
      <w:tr w:rsidR="008F652F" w14:paraId="4148E1C9" w14:textId="77777777">
        <w:trPr>
          <w:trHeight w:val="1"/>
          <w:jc w:val="center"/>
        </w:trPr>
        <w:tc>
          <w:tcPr>
            <w:tcW w:w="1048" w:type="dxa"/>
            <w:tcBorders>
              <w:top w:val="single" w:sz="6" w:space="0" w:color="836967"/>
              <w:left w:val="single" w:sz="6" w:space="0" w:color="000000"/>
              <w:bottom w:val="single" w:sz="6" w:space="0" w:color="000000"/>
              <w:right w:val="single" w:sz="6" w:space="0" w:color="000000"/>
            </w:tcBorders>
            <w:shd w:val="clear" w:color="000000" w:fill="FFFFFF"/>
          </w:tcPr>
          <w:p w14:paraId="39930D2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2.</w:t>
            </w:r>
          </w:p>
        </w:tc>
        <w:tc>
          <w:tcPr>
            <w:tcW w:w="2604" w:type="dxa"/>
            <w:tcBorders>
              <w:top w:val="single" w:sz="6" w:space="0" w:color="836967"/>
              <w:left w:val="single" w:sz="6" w:space="0" w:color="836967"/>
              <w:bottom w:val="single" w:sz="6" w:space="0" w:color="000000"/>
              <w:right w:val="single" w:sz="6" w:space="0" w:color="000000"/>
            </w:tcBorders>
            <w:shd w:val="clear" w:color="000000" w:fill="FFFFFF"/>
          </w:tcPr>
          <w:p w14:paraId="596C678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Лицо, обратившееся за предоставлением муниципальной услуги</w:t>
            </w:r>
          </w:p>
        </w:tc>
        <w:tc>
          <w:tcPr>
            <w:tcW w:w="5919" w:type="dxa"/>
            <w:tcBorders>
              <w:top w:val="single" w:sz="6" w:space="0" w:color="836967"/>
              <w:left w:val="single" w:sz="6" w:space="0" w:color="836967"/>
              <w:bottom w:val="single" w:sz="6" w:space="0" w:color="000000"/>
              <w:right w:val="single" w:sz="6" w:space="0" w:color="000000"/>
            </w:tcBorders>
            <w:shd w:val="clear" w:color="000000" w:fill="FFFFFF"/>
          </w:tcPr>
          <w:p w14:paraId="2ECDC359" w14:textId="77777777" w:rsidR="008F652F" w:rsidRDefault="00000000">
            <w:pPr>
              <w:spacing w:after="0" w:line="240" w:lineRule="auto"/>
              <w:ind w:right="-806"/>
              <w:rPr>
                <w:rFonts w:ascii="Tinos" w:hAnsi="Tinos"/>
                <w:sz w:val="24"/>
                <w:szCs w:val="24"/>
              </w:rPr>
            </w:pPr>
            <w:r>
              <w:rPr>
                <w:rFonts w:ascii="Tinos" w:eastAsia="Times New Roman" w:hAnsi="Tinos" w:cs="Times New Roman"/>
                <w:sz w:val="24"/>
                <w:szCs w:val="24"/>
              </w:rPr>
              <w:t>Физическое лицо.</w:t>
            </w:r>
          </w:p>
          <w:p w14:paraId="26CC047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От имени физических лиц заявления могут подавать:</w:t>
            </w:r>
          </w:p>
          <w:p w14:paraId="7BD4794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представители, действующие в силу полномочий, основанных на доверенности или договоре.</w:t>
            </w:r>
          </w:p>
          <w:p w14:paraId="213EC65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От имени юридического лица заявления могут подавать:</w:t>
            </w:r>
          </w:p>
          <w:p w14:paraId="004C783D" w14:textId="79592D8F" w:rsidR="008F652F" w:rsidRDefault="00000000">
            <w:pPr>
              <w:spacing w:after="0" w:line="240" w:lineRule="auto"/>
              <w:rPr>
                <w:rFonts w:ascii="Tinos" w:hAnsi="Tinos"/>
                <w:sz w:val="24"/>
                <w:szCs w:val="24"/>
              </w:rPr>
            </w:pPr>
            <w:r>
              <w:rPr>
                <w:rFonts w:ascii="Tinos" w:eastAsia="Times New Roman" w:hAnsi="Tinos" w:cs="Times New Roman"/>
                <w:sz w:val="24"/>
                <w:szCs w:val="24"/>
              </w:rPr>
              <w:t>- лица, действующие в соответствии с законом, иными правовыми актами и</w:t>
            </w:r>
            <w:r w:rsidR="005F61CF">
              <w:rPr>
                <w:rFonts w:ascii="Tinos" w:eastAsia="Times New Roman" w:hAnsi="Tinos" w:cs="Times New Roman"/>
                <w:sz w:val="24"/>
                <w:szCs w:val="24"/>
              </w:rPr>
              <w:t xml:space="preserve"> </w:t>
            </w:r>
            <w:r>
              <w:rPr>
                <w:rFonts w:ascii="Tinos" w:eastAsia="Times New Roman" w:hAnsi="Tinos" w:cs="Times New Roman"/>
                <w:sz w:val="24"/>
                <w:szCs w:val="24"/>
              </w:rPr>
              <w:t>учредительными документами без доверенности;</w:t>
            </w:r>
          </w:p>
          <w:p w14:paraId="10AD743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представители в силу полномочий, основанных на доверенности или договоре;</w:t>
            </w:r>
          </w:p>
          <w:p w14:paraId="694FE9F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участники юридического лица в предусмотренных законом случаях.</w:t>
            </w:r>
          </w:p>
          <w:p w14:paraId="39D0D48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От имени индивидуальных предпринимателей заявления могут подавать:</w:t>
            </w:r>
          </w:p>
          <w:p w14:paraId="1B770D6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представители в силу полномочий, основанных на доверенности или договоре.</w:t>
            </w:r>
          </w:p>
        </w:tc>
      </w:tr>
    </w:tbl>
    <w:p w14:paraId="240AA18E" w14:textId="77777777" w:rsidR="008F652F" w:rsidRDefault="008F652F">
      <w:pPr>
        <w:spacing w:after="0" w:line="240" w:lineRule="auto"/>
        <w:jc w:val="both"/>
        <w:rPr>
          <w:rFonts w:ascii="Tinos" w:eastAsia="Times New Roman" w:hAnsi="Tinos" w:cs="Times New Roman"/>
          <w:color w:val="000000"/>
          <w:sz w:val="24"/>
          <w:szCs w:val="24"/>
        </w:rPr>
      </w:pPr>
    </w:p>
    <w:p w14:paraId="46E48DA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Перечень отдельных признаков заявителей</w:t>
      </w:r>
    </w:p>
    <w:p w14:paraId="491AAA3D" w14:textId="4432B8D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2</w:t>
      </w:r>
    </w:p>
    <w:tbl>
      <w:tblPr>
        <w:tblW w:w="9571" w:type="dxa"/>
        <w:jc w:val="center"/>
        <w:tblLayout w:type="fixed"/>
        <w:tblLook w:val="04A0" w:firstRow="1" w:lastRow="0" w:firstColumn="1" w:lastColumn="0" w:noHBand="0" w:noVBand="1"/>
      </w:tblPr>
      <w:tblGrid>
        <w:gridCol w:w="1852"/>
        <w:gridCol w:w="15"/>
        <w:gridCol w:w="7704"/>
      </w:tblGrid>
      <w:tr w:rsidR="008F652F" w14:paraId="6C1B0E07" w14:textId="77777777">
        <w:trPr>
          <w:trHeight w:val="1"/>
          <w:jc w:val="center"/>
        </w:trPr>
        <w:tc>
          <w:tcPr>
            <w:tcW w:w="1867"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F01C1F3" w14:textId="77777777" w:rsidR="008F652F" w:rsidRDefault="00000000">
            <w:pPr>
              <w:spacing w:after="0" w:line="240" w:lineRule="auto"/>
              <w:jc w:val="center"/>
              <w:rPr>
                <w:rFonts w:ascii="Tinos" w:hAnsi="Tinos"/>
                <w:sz w:val="24"/>
                <w:szCs w:val="24"/>
              </w:rPr>
            </w:pPr>
            <w:r>
              <w:rPr>
                <w:rFonts w:ascii="Tinos" w:eastAsia="Segoe UI Symbol" w:hAnsi="Tinos" w:cs="Times New Roman"/>
                <w:b/>
                <w:sz w:val="24"/>
                <w:szCs w:val="24"/>
              </w:rPr>
              <w:t>№</w:t>
            </w:r>
            <w:r>
              <w:rPr>
                <w:rFonts w:ascii="Tinos" w:eastAsia="Times New Roman" w:hAnsi="Tinos" w:cs="Times New Roman"/>
                <w:b/>
                <w:sz w:val="24"/>
                <w:szCs w:val="24"/>
              </w:rPr>
              <w:t xml:space="preserve"> п/п</w:t>
            </w:r>
          </w:p>
        </w:tc>
        <w:tc>
          <w:tcPr>
            <w:tcW w:w="7703" w:type="dxa"/>
            <w:tcBorders>
              <w:top w:val="single" w:sz="6" w:space="0" w:color="000000"/>
              <w:left w:val="single" w:sz="6" w:space="0" w:color="000000"/>
              <w:bottom w:val="single" w:sz="6" w:space="0" w:color="000000"/>
              <w:right w:val="single" w:sz="6" w:space="0" w:color="000000"/>
            </w:tcBorders>
            <w:shd w:val="clear" w:color="000000" w:fill="FFFFFF"/>
          </w:tcPr>
          <w:p w14:paraId="217A4E50"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Признаки заявителей</w:t>
            </w:r>
          </w:p>
        </w:tc>
      </w:tr>
      <w:tr w:rsidR="008F652F" w14:paraId="5157EE71"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64F620DF" w14:textId="0EC16108" w:rsidR="008F652F" w:rsidRDefault="00000000">
            <w:pPr>
              <w:spacing w:after="0" w:line="240" w:lineRule="auto"/>
              <w:rPr>
                <w:rFonts w:ascii="Tinos" w:hAnsi="Tinos"/>
                <w:sz w:val="24"/>
                <w:szCs w:val="24"/>
              </w:rPr>
            </w:pPr>
            <w:r>
              <w:rPr>
                <w:rFonts w:ascii="Tinos" w:eastAsia="Times New Roman" w:hAnsi="Tinos" w:cs="Times New Roman"/>
                <w:sz w:val="24"/>
                <w:szCs w:val="24"/>
              </w:rPr>
              <w:t>Результат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w:t>
            </w:r>
            <w:r w:rsidR="005F61CF">
              <w:rPr>
                <w:rFonts w:ascii="Tinos" w:eastAsia="Times New Roman" w:hAnsi="Tinos" w:cs="Times New Roman"/>
                <w:sz w:val="24"/>
                <w:szCs w:val="24"/>
              </w:rPr>
              <w:t xml:space="preserve"> </w:t>
            </w:r>
            <w:r>
              <w:rPr>
                <w:rFonts w:ascii="Tinos" w:eastAsia="Times New Roman" w:hAnsi="Tinos" w:cs="Times New Roman"/>
                <w:sz w:val="24"/>
                <w:szCs w:val="24"/>
              </w:rPr>
              <w:t>участков и установления сервитута, публичного сервитута»</w:t>
            </w:r>
          </w:p>
        </w:tc>
      </w:tr>
      <w:tr w:rsidR="008F652F" w14:paraId="15851DD1" w14:textId="77777777">
        <w:trPr>
          <w:trHeight w:val="1"/>
          <w:jc w:val="center"/>
        </w:trPr>
        <w:tc>
          <w:tcPr>
            <w:tcW w:w="1852" w:type="dxa"/>
            <w:tcBorders>
              <w:top w:val="single" w:sz="6" w:space="0" w:color="000000"/>
              <w:left w:val="single" w:sz="6" w:space="0" w:color="000000"/>
              <w:bottom w:val="single" w:sz="6" w:space="0" w:color="000000"/>
              <w:right w:val="single" w:sz="6" w:space="0" w:color="000000"/>
            </w:tcBorders>
            <w:shd w:val="clear" w:color="000000" w:fill="FFFFFF"/>
          </w:tcPr>
          <w:p w14:paraId="3563405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7718"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BA7200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Заявитель обратился лично.</w:t>
            </w:r>
          </w:p>
        </w:tc>
      </w:tr>
      <w:tr w:rsidR="008F652F" w14:paraId="2EFB954E" w14:textId="77777777">
        <w:trPr>
          <w:trHeight w:val="1"/>
          <w:jc w:val="center"/>
        </w:trPr>
        <w:tc>
          <w:tcPr>
            <w:tcW w:w="1852" w:type="dxa"/>
            <w:tcBorders>
              <w:top w:val="single" w:sz="6" w:space="0" w:color="000000"/>
              <w:left w:val="single" w:sz="6" w:space="0" w:color="000000"/>
              <w:bottom w:val="single" w:sz="6" w:space="0" w:color="000000"/>
              <w:right w:val="single" w:sz="6" w:space="0" w:color="000000"/>
            </w:tcBorders>
            <w:shd w:val="clear" w:color="000000" w:fill="FFFFFF"/>
          </w:tcPr>
          <w:p w14:paraId="2ED589E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2.</w:t>
            </w:r>
          </w:p>
        </w:tc>
        <w:tc>
          <w:tcPr>
            <w:tcW w:w="7718"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1185ED9"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Заявитель обратился через уполномоченного представителя.</w:t>
            </w:r>
          </w:p>
        </w:tc>
      </w:tr>
    </w:tbl>
    <w:p w14:paraId="049BAF73" w14:textId="387EFB1F"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63A687A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Перечень общих признаков заявителей</w:t>
      </w:r>
    </w:p>
    <w:p w14:paraId="06AEBFFA" w14:textId="658D980D"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3</w:t>
      </w:r>
    </w:p>
    <w:tbl>
      <w:tblPr>
        <w:tblW w:w="9571" w:type="dxa"/>
        <w:jc w:val="center"/>
        <w:tblLayout w:type="fixed"/>
        <w:tblLook w:val="04A0" w:firstRow="1" w:lastRow="0" w:firstColumn="1" w:lastColumn="0" w:noHBand="0" w:noVBand="1"/>
      </w:tblPr>
      <w:tblGrid>
        <w:gridCol w:w="959"/>
        <w:gridCol w:w="3258"/>
        <w:gridCol w:w="5354"/>
      </w:tblGrid>
      <w:tr w:rsidR="008F652F" w14:paraId="4C1B1872"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79079709" w14:textId="77777777" w:rsidR="008F652F" w:rsidRDefault="00000000">
            <w:pPr>
              <w:spacing w:after="0" w:line="240" w:lineRule="auto"/>
              <w:jc w:val="center"/>
              <w:rPr>
                <w:rFonts w:ascii="Tinos" w:hAnsi="Tinos"/>
                <w:sz w:val="24"/>
                <w:szCs w:val="24"/>
              </w:rPr>
            </w:pPr>
            <w:r>
              <w:rPr>
                <w:rFonts w:ascii="Tinos" w:eastAsia="Segoe UI Symbol" w:hAnsi="Tinos" w:cs="Times New Roman"/>
                <w:b/>
                <w:sz w:val="24"/>
                <w:szCs w:val="24"/>
              </w:rPr>
              <w:t>№</w:t>
            </w:r>
            <w:r>
              <w:rPr>
                <w:rFonts w:ascii="Tinos" w:eastAsia="Times New Roman" w:hAnsi="Tinos" w:cs="Times New Roman"/>
                <w:b/>
                <w:sz w:val="24"/>
                <w:szCs w:val="24"/>
              </w:rPr>
              <w:t xml:space="preserve"> п/п</w:t>
            </w:r>
          </w:p>
        </w:tc>
        <w:tc>
          <w:tcPr>
            <w:tcW w:w="3258" w:type="dxa"/>
            <w:tcBorders>
              <w:top w:val="single" w:sz="6" w:space="0" w:color="000000"/>
              <w:left w:val="single" w:sz="6" w:space="0" w:color="000000"/>
              <w:bottom w:val="single" w:sz="6" w:space="0" w:color="000000"/>
              <w:right w:val="single" w:sz="6" w:space="0" w:color="000000"/>
            </w:tcBorders>
            <w:shd w:val="clear" w:color="000000" w:fill="FFFFFF"/>
          </w:tcPr>
          <w:p w14:paraId="333A1D78"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Признак заявителя</w:t>
            </w:r>
          </w:p>
        </w:tc>
        <w:tc>
          <w:tcPr>
            <w:tcW w:w="5354" w:type="dxa"/>
            <w:tcBorders>
              <w:top w:val="single" w:sz="6" w:space="0" w:color="000000"/>
              <w:left w:val="single" w:sz="6" w:space="0" w:color="000000"/>
              <w:bottom w:val="single" w:sz="6" w:space="0" w:color="000000"/>
              <w:right w:val="single" w:sz="6" w:space="0" w:color="000000"/>
            </w:tcBorders>
            <w:shd w:val="clear" w:color="000000" w:fill="FFFFFF"/>
          </w:tcPr>
          <w:p w14:paraId="57895F55"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Значения признака заявителя</w:t>
            </w:r>
          </w:p>
        </w:tc>
      </w:tr>
      <w:tr w:rsidR="008F652F" w14:paraId="0EB38E34" w14:textId="77777777">
        <w:trPr>
          <w:trHeight w:val="1"/>
          <w:jc w:val="center"/>
        </w:trPr>
        <w:tc>
          <w:tcPr>
            <w:tcW w:w="9571"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46859BB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Результат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r w:rsidR="008F652F" w14:paraId="6F954896"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196328C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3258" w:type="dxa"/>
            <w:tcBorders>
              <w:top w:val="single" w:sz="6" w:space="0" w:color="000000"/>
              <w:left w:val="single" w:sz="6" w:space="0" w:color="000000"/>
              <w:bottom w:val="single" w:sz="6" w:space="0" w:color="000000"/>
              <w:right w:val="single" w:sz="6" w:space="0" w:color="000000"/>
            </w:tcBorders>
            <w:shd w:val="clear" w:color="000000" w:fill="FFFFFF"/>
          </w:tcPr>
          <w:p w14:paraId="0C1F08A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Категория заявителя</w:t>
            </w:r>
          </w:p>
        </w:tc>
        <w:tc>
          <w:tcPr>
            <w:tcW w:w="5354" w:type="dxa"/>
            <w:tcBorders>
              <w:top w:val="single" w:sz="6" w:space="0" w:color="000000"/>
              <w:left w:val="single" w:sz="6" w:space="0" w:color="000000"/>
              <w:bottom w:val="single" w:sz="6" w:space="0" w:color="000000"/>
              <w:right w:val="single" w:sz="6" w:space="0" w:color="000000"/>
            </w:tcBorders>
            <w:shd w:val="clear" w:color="000000" w:fill="FFFFFF"/>
          </w:tcPr>
          <w:p w14:paraId="1D9B72F1" w14:textId="1C6D5D46" w:rsidR="008F652F" w:rsidRDefault="00000000">
            <w:pPr>
              <w:spacing w:after="0" w:line="240" w:lineRule="auto"/>
            </w:pPr>
            <w:r>
              <w:rPr>
                <w:rFonts w:ascii="Tinos" w:eastAsia="Times New Roman" w:hAnsi="Tinos" w:cs="Times New Roman"/>
                <w:sz w:val="24"/>
                <w:szCs w:val="24"/>
              </w:rPr>
              <w:t>Муниципальная услуга предоставляется физическим и юридическим лицам в целях, предусмотренных пунктом 1 статьи 39.34</w:t>
            </w:r>
            <w:r w:rsidR="005F61CF">
              <w:rPr>
                <w:rFonts w:ascii="Tinos" w:eastAsia="Times New Roman" w:hAnsi="Tinos" w:cs="Times New Roman"/>
                <w:sz w:val="24"/>
                <w:szCs w:val="24"/>
              </w:rPr>
              <w:t xml:space="preserve"> </w:t>
            </w:r>
            <w:hyperlink r:id="rId10">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 а также физическим лицам, юридическим лицам и индивидуальным предпринимателям в целях, предусмотренных статьей 39.36</w:t>
            </w:r>
            <w:r w:rsidR="005F61CF">
              <w:rPr>
                <w:rFonts w:ascii="Tinos" w:eastAsia="Times New Roman" w:hAnsi="Tinos" w:cs="Times New Roman"/>
                <w:sz w:val="24"/>
                <w:szCs w:val="24"/>
              </w:rPr>
              <w:t xml:space="preserve"> </w:t>
            </w:r>
            <w:hyperlink r:id="rId11">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Российской Федерации.</w:t>
            </w:r>
          </w:p>
        </w:tc>
      </w:tr>
      <w:tr w:rsidR="008F652F" w14:paraId="5B385CC1"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4D0E95C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2.</w:t>
            </w:r>
          </w:p>
        </w:tc>
        <w:tc>
          <w:tcPr>
            <w:tcW w:w="3258" w:type="dxa"/>
            <w:tcBorders>
              <w:top w:val="single" w:sz="6" w:space="0" w:color="000000"/>
              <w:left w:val="single" w:sz="6" w:space="0" w:color="000000"/>
              <w:bottom w:val="single" w:sz="6" w:space="0" w:color="000000"/>
              <w:right w:val="single" w:sz="6" w:space="0" w:color="000000"/>
            </w:tcBorders>
            <w:shd w:val="clear" w:color="000000" w:fill="FFFFFF"/>
          </w:tcPr>
          <w:p w14:paraId="4395EEA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Заявитель обратился лично или через представителя?</w:t>
            </w:r>
          </w:p>
        </w:tc>
        <w:tc>
          <w:tcPr>
            <w:tcW w:w="5354" w:type="dxa"/>
            <w:tcBorders>
              <w:top w:val="single" w:sz="6" w:space="0" w:color="000000"/>
              <w:left w:val="single" w:sz="6" w:space="0" w:color="000000"/>
              <w:bottom w:val="single" w:sz="6" w:space="0" w:color="000000"/>
              <w:right w:val="single" w:sz="6" w:space="0" w:color="000000"/>
            </w:tcBorders>
            <w:shd w:val="clear" w:color="000000" w:fill="FFFFFF"/>
          </w:tcPr>
          <w:p w14:paraId="69F16F4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 Обратился лично.</w:t>
            </w:r>
          </w:p>
          <w:p w14:paraId="6E48001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2. Обратился через уполномоченного представителя.</w:t>
            </w:r>
          </w:p>
        </w:tc>
      </w:tr>
    </w:tbl>
    <w:p w14:paraId="1C4B2F42" w14:textId="77777777" w:rsidR="008F652F" w:rsidRDefault="008F652F">
      <w:pPr>
        <w:spacing w:after="0" w:line="240" w:lineRule="auto"/>
        <w:ind w:firstLine="567"/>
        <w:jc w:val="both"/>
        <w:rPr>
          <w:rFonts w:ascii="Tinos" w:eastAsia="Times New Roman" w:hAnsi="Tinos" w:cs="Times New Roman"/>
          <w:sz w:val="24"/>
          <w:szCs w:val="24"/>
        </w:rPr>
      </w:pPr>
    </w:p>
    <w:p w14:paraId="0B60B3F9" w14:textId="77777777" w:rsidR="008F652F" w:rsidRDefault="008F652F">
      <w:pPr>
        <w:spacing w:after="0" w:line="240" w:lineRule="auto"/>
        <w:ind w:firstLine="473"/>
        <w:jc w:val="right"/>
        <w:rPr>
          <w:rFonts w:ascii="Tinos" w:eastAsia="Times New Roman" w:hAnsi="Tinos" w:cs="Times New Roman"/>
          <w:b/>
          <w:color w:val="000000"/>
          <w:sz w:val="24"/>
          <w:szCs w:val="24"/>
        </w:rPr>
      </w:pPr>
    </w:p>
    <w:p w14:paraId="17E50564" w14:textId="77777777" w:rsidR="008F652F" w:rsidRDefault="00000000">
      <w:pPr>
        <w:spacing w:after="0" w:line="240" w:lineRule="auto"/>
        <w:ind w:firstLine="473"/>
        <w:jc w:val="right"/>
        <w:rPr>
          <w:rFonts w:ascii="Tinos" w:hAnsi="Tinos"/>
          <w:sz w:val="24"/>
          <w:szCs w:val="24"/>
        </w:rPr>
      </w:pPr>
      <w:r>
        <w:br w:type="page"/>
      </w:r>
    </w:p>
    <w:p w14:paraId="480C8E11"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3</w:t>
      </w:r>
    </w:p>
    <w:p w14:paraId="24B2F99E"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011EFB4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1C9A238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60514130" w14:textId="597925F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1</w:t>
      </w:r>
    </w:p>
    <w:tbl>
      <w:tblPr>
        <w:tblW w:w="9571" w:type="dxa"/>
        <w:jc w:val="center"/>
        <w:tblLayout w:type="fixed"/>
        <w:tblLook w:val="04A0" w:firstRow="1" w:lastRow="0" w:firstColumn="1" w:lastColumn="0" w:noHBand="0" w:noVBand="1"/>
      </w:tblPr>
      <w:tblGrid>
        <w:gridCol w:w="2699"/>
        <w:gridCol w:w="244"/>
        <w:gridCol w:w="6628"/>
      </w:tblGrid>
      <w:tr w:rsidR="008F652F" w14:paraId="0BCB13E4"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283EC9A9" w14:textId="3003F720"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При обращении с заявлением о предоставлении муниципальной услуги:</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8F652F" w14:paraId="4DD3C444"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08C6CDD9"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для заявителей, указанных в подпункте 1.2.1 пункта 1.2 административного регламента</w:t>
            </w:r>
          </w:p>
        </w:tc>
      </w:tr>
      <w:tr w:rsidR="008F652F" w14:paraId="585DAD71" w14:textId="77777777">
        <w:trPr>
          <w:trHeight w:val="1"/>
          <w:jc w:val="center"/>
        </w:trPr>
        <w:tc>
          <w:tcPr>
            <w:tcW w:w="294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01D34A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Наименование документа</w:t>
            </w:r>
          </w:p>
        </w:tc>
        <w:tc>
          <w:tcPr>
            <w:tcW w:w="6627" w:type="dxa"/>
            <w:tcBorders>
              <w:top w:val="single" w:sz="6" w:space="0" w:color="000000"/>
              <w:left w:val="single" w:sz="6" w:space="0" w:color="000000"/>
              <w:bottom w:val="single" w:sz="6" w:space="0" w:color="000000"/>
              <w:right w:val="single" w:sz="6" w:space="0" w:color="000000"/>
            </w:tcBorders>
            <w:shd w:val="clear" w:color="000000" w:fill="FFFFFF"/>
          </w:tcPr>
          <w:p w14:paraId="0B79BD3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Форма документа</w:t>
            </w:r>
          </w:p>
        </w:tc>
      </w:tr>
      <w:tr w:rsidR="008F652F" w14:paraId="0D02FF70" w14:textId="77777777">
        <w:trPr>
          <w:trHeight w:val="1"/>
          <w:jc w:val="center"/>
        </w:trPr>
        <w:tc>
          <w:tcPr>
            <w:tcW w:w="294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CD3B18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Заявление о предоставлении муниципальной услуги;</w:t>
            </w:r>
          </w:p>
        </w:tc>
        <w:tc>
          <w:tcPr>
            <w:tcW w:w="6627" w:type="dxa"/>
            <w:tcBorders>
              <w:top w:val="single" w:sz="6" w:space="0" w:color="000000"/>
              <w:left w:val="single" w:sz="6" w:space="0" w:color="000000"/>
              <w:bottom w:val="single" w:sz="6" w:space="0" w:color="000000"/>
              <w:right w:val="single" w:sz="6" w:space="0" w:color="000000"/>
            </w:tcBorders>
            <w:shd w:val="clear" w:color="000000" w:fill="FFFFFF"/>
          </w:tcPr>
          <w:p w14:paraId="004F3E7A" w14:textId="09DED7A3"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 в форме документа на </w:t>
            </w:r>
            <w:r>
              <w:rPr>
                <w:rFonts w:ascii="Tinos" w:eastAsia="Times New Roman" w:hAnsi="Tinos" w:cs="Times New Roman"/>
                <w:color w:val="000000" w:themeColor="text1"/>
                <w:sz w:val="24"/>
                <w:szCs w:val="24"/>
              </w:rPr>
              <w:t xml:space="preserve">бумажном носителе в 1 экземпляре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5 к административному регламенту, подписанного заявителем или его представителем (в случае, если заявление подает физическое лицо, заявитель также предоставляет согласие на обработку персональных данных согласно приложению к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w:t>
            </w:r>
            <w:r w:rsidR="00E8701B">
              <w:rPr>
                <w:rFonts w:ascii="Tinos" w:eastAsia="Times New Roman" w:hAnsi="Tinos" w:cs="Times New Roman"/>
                <w:color w:val="000000" w:themeColor="text1"/>
                <w:sz w:val="24"/>
                <w:szCs w:val="24"/>
              </w:rPr>
              <w:t>7</w:t>
            </w:r>
            <w:r>
              <w:rPr>
                <w:rFonts w:ascii="Tinos" w:eastAsia="Times New Roman" w:hAnsi="Tinos" w:cs="Times New Roman"/>
                <w:color w:val="000000" w:themeColor="text1"/>
                <w:sz w:val="24"/>
                <w:szCs w:val="24"/>
              </w:rPr>
              <w:t xml:space="preserve"> административного регламента) при обращении в уполномоченный орган, УМФЦ или почтовым отправлением;</w:t>
            </w:r>
          </w:p>
          <w:p w14:paraId="7B1C7009" w14:textId="74EB7006" w:rsidR="008F652F" w:rsidRDefault="00000000">
            <w:pPr>
              <w:spacing w:after="0" w:line="240" w:lineRule="auto"/>
            </w:pPr>
            <w:r>
              <w:rPr>
                <w:rFonts w:ascii="Tinos" w:eastAsia="Times New Roman" w:hAnsi="Tinos" w:cs="Times New Roman"/>
                <w:color w:val="000000" w:themeColor="text1"/>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2">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4096752D" w14:textId="77777777">
        <w:trPr>
          <w:trHeight w:val="1"/>
          <w:jc w:val="center"/>
        </w:trPr>
        <w:tc>
          <w:tcPr>
            <w:tcW w:w="294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470E186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 удостоверяющий личность заявителя или представителя заявителя;</w:t>
            </w:r>
          </w:p>
        </w:tc>
        <w:tc>
          <w:tcPr>
            <w:tcW w:w="6627" w:type="dxa"/>
            <w:tcBorders>
              <w:top w:val="single" w:sz="6" w:space="0" w:color="000000"/>
              <w:left w:val="single" w:sz="6" w:space="0" w:color="000000"/>
              <w:bottom w:val="single" w:sz="6" w:space="0" w:color="000000"/>
              <w:right w:val="single" w:sz="6" w:space="0" w:color="000000"/>
            </w:tcBorders>
            <w:shd w:val="clear" w:color="000000" w:fill="FFFFFF"/>
          </w:tcPr>
          <w:p w14:paraId="02CBAB93"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копия паспорта гражданина РФ в 1 экземпляре, на бумажном носителе с предоставлением оригинала документа заявителя, в случае представления заявления о предоставлении муниципальной услуги посредством личного обращения в уполномоченный орган, в том числе через УМФЦ или почтовым отправлением (предоставление оригинала не требуется).</w:t>
            </w:r>
          </w:p>
          <w:p w14:paraId="5A81CCB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представления документов в электронной форме посредством ЕПГУ, РПГУ, ГИСОГД;</w:t>
            </w:r>
          </w:p>
        </w:tc>
      </w:tr>
      <w:tr w:rsidR="008F652F" w14:paraId="66BBA974" w14:textId="77777777">
        <w:trPr>
          <w:trHeight w:val="1"/>
          <w:jc w:val="center"/>
        </w:trPr>
        <w:tc>
          <w:tcPr>
            <w:tcW w:w="294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71A05C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14:paraId="6C5C999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 для физических лиц: </w:t>
            </w:r>
            <w:r>
              <w:rPr>
                <w:rFonts w:ascii="Tinos" w:eastAsia="Times New Roman" w:hAnsi="Tinos" w:cs="Times New Roman"/>
                <w:sz w:val="24"/>
                <w:szCs w:val="24"/>
              </w:rPr>
              <w:lastRenderedPageBreak/>
              <w:t>доверенность, договор;</w:t>
            </w:r>
          </w:p>
          <w:p w14:paraId="377DA1E1"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для юридических лиц: доверенность, договор, учредительные документы;</w:t>
            </w:r>
          </w:p>
        </w:tc>
        <w:tc>
          <w:tcPr>
            <w:tcW w:w="6627" w:type="dxa"/>
            <w:tcBorders>
              <w:top w:val="single" w:sz="6" w:space="0" w:color="000000"/>
              <w:left w:val="single" w:sz="6" w:space="0" w:color="000000"/>
              <w:bottom w:val="single" w:sz="6" w:space="0" w:color="000000"/>
              <w:right w:val="single" w:sz="6" w:space="0" w:color="000000"/>
            </w:tcBorders>
            <w:shd w:val="clear" w:color="000000" w:fill="FFFFFF"/>
          </w:tcPr>
          <w:p w14:paraId="69B8152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56110A0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В случае представления документов в электронной форме посредством ЕПГУ, РПГУ, ГИСОГД указанный документ, выданный заявителем, являющимся юридическим лицом, удостоверяется усиленной квалифицированной электронной подписью или усиленной </w:t>
            </w:r>
            <w:r>
              <w:rPr>
                <w:rFonts w:ascii="Tinos" w:eastAsia="Times New Roman" w:hAnsi="Tinos" w:cs="Times New Roman"/>
                <w:sz w:val="24"/>
                <w:szCs w:val="24"/>
              </w:rPr>
              <w:lastRenderedPageBreak/>
              <w:t>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некоммерческой организацией и заверенный печатью и подписью руководителя данного организации; документ, подтверждающий полномочия представителя, выданный органом государственной власти и заверенный печатью и подписью руководителя данного органа; документ, подтверждающий полномочия представителя, выданный органом местного самоуправления и заверенный печатью и подписью руководителя данного органа;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8F652F" w14:paraId="5CAAC24A" w14:textId="77777777">
        <w:trPr>
          <w:trHeight w:val="1"/>
          <w:jc w:val="center"/>
        </w:trPr>
        <w:tc>
          <w:tcPr>
            <w:tcW w:w="294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4860B656" w14:textId="2EB17585"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w:t>
            </w:r>
            <w:r w:rsidR="005F61CF">
              <w:rPr>
                <w:rFonts w:ascii="Tinos" w:eastAsia="Times New Roman" w:hAnsi="Tinos" w:cs="Times New Roman"/>
                <w:sz w:val="24"/>
                <w:szCs w:val="24"/>
              </w:rPr>
              <w:t xml:space="preserve"> </w:t>
            </w:r>
            <w:r>
              <w:rPr>
                <w:rFonts w:ascii="Tinos" w:eastAsia="Times New Roman" w:hAnsi="Tinos" w:cs="Times New Roman"/>
                <w:sz w:val="24"/>
                <w:szCs w:val="24"/>
              </w:rPr>
              <w:t>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tc>
        <w:tc>
          <w:tcPr>
            <w:tcW w:w="6627" w:type="dxa"/>
            <w:tcBorders>
              <w:top w:val="single" w:sz="6" w:space="0" w:color="000000"/>
              <w:left w:val="single" w:sz="6" w:space="0" w:color="000000"/>
              <w:bottom w:val="single" w:sz="6" w:space="0" w:color="000000"/>
              <w:right w:val="single" w:sz="6" w:space="0" w:color="000000"/>
            </w:tcBorders>
            <w:shd w:val="clear" w:color="000000" w:fill="FFFFFF"/>
          </w:tcPr>
          <w:p w14:paraId="413FC9F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 оригинал </w:t>
            </w:r>
            <w:r>
              <w:rPr>
                <w:rFonts w:ascii="Tinos" w:eastAsia="Times New Roman" w:hAnsi="Tinos" w:cs="Times New Roman"/>
                <w:color w:val="000000" w:themeColor="text1"/>
                <w:sz w:val="24"/>
                <w:szCs w:val="24"/>
              </w:rPr>
              <w:t>документа на бумажном носителе в 3 экземплярах при обращении в уполномоченный орган, УМФЦ или почтовым отправлением.</w:t>
            </w:r>
          </w:p>
          <w:p w14:paraId="473523C9" w14:textId="0200D9FE"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подписанный в</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3">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tc>
      </w:tr>
      <w:tr w:rsidR="008F652F" w14:paraId="147BCDB7"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1DEC7CC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Для заявителей, указанных в подпункте 1.2.2 пункта 1.2 административного регламента</w:t>
            </w:r>
          </w:p>
        </w:tc>
      </w:tr>
      <w:tr w:rsidR="008F652F" w14:paraId="5AA07A99"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6C8F9CC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Заявление о предоставлении муниципальной услуги;</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C7E5A14" w14:textId="6B4053A9"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 </w:t>
            </w:r>
            <w:r>
              <w:rPr>
                <w:rFonts w:ascii="Tinos" w:eastAsia="Times New Roman" w:hAnsi="Tinos" w:cs="Times New Roman"/>
                <w:color w:val="000000" w:themeColor="text1"/>
                <w:sz w:val="24"/>
                <w:szCs w:val="24"/>
              </w:rPr>
              <w:t xml:space="preserve">в форме документа на бумажном носителе в 1 экземпляре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6 к административному регламенту, подписанного заявителем или его представителем (в случае, если заявление подает физическое лицо, заявитель также предоставляет согласие на обработку персональных данных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6 административного регламента) при обращении в уполномоченный орган, УМФЦ или почтовым </w:t>
            </w:r>
            <w:r>
              <w:rPr>
                <w:rFonts w:ascii="Tinos" w:eastAsia="Times New Roman" w:hAnsi="Tinos" w:cs="Times New Roman"/>
                <w:color w:val="000000" w:themeColor="text1"/>
                <w:sz w:val="24"/>
                <w:szCs w:val="24"/>
              </w:rPr>
              <w:lastRenderedPageBreak/>
              <w:t>отправлением;</w:t>
            </w:r>
          </w:p>
          <w:p w14:paraId="76529EBC" w14:textId="2179D7C2" w:rsidR="008F652F" w:rsidRDefault="00000000">
            <w:pPr>
              <w:spacing w:after="0" w:line="240" w:lineRule="auto"/>
            </w:pPr>
            <w:r>
              <w:rPr>
                <w:rFonts w:ascii="Tinos" w:eastAsia="Times New Roman" w:hAnsi="Tinos" w:cs="Times New Roman"/>
                <w:color w:val="000000" w:themeColor="text1"/>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4">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w:t>
            </w:r>
            <w:r>
              <w:rPr>
                <w:rFonts w:ascii="Tinos" w:eastAsia="Times New Roman" w:hAnsi="Tinos" w:cs="Times New Roman"/>
                <w:sz w:val="24"/>
                <w:szCs w:val="24"/>
              </w:rPr>
              <w:t>нии посредством ЕПГУ, РПГУ, ГИСОГД;</w:t>
            </w:r>
          </w:p>
        </w:tc>
      </w:tr>
      <w:tr w:rsidR="008F652F" w14:paraId="05F10A91"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598C136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документ, удостоверяющий личность заявителя или представителя заявителя;</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DD2204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копия паспорта гражданина РФ в 1 экземпляре, на бумажном носителе с предоставлением оригинала документа заявителя, в случае представления заявления о предоставлении муниципальной услуги посредством личного обращения в уполномоченный орган, в том числе через УМФЦ или почтовым отправлением (предоставление оригинала не требуется).</w:t>
            </w:r>
          </w:p>
          <w:p w14:paraId="312C276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представления документов в электронной форме посредством ЕПГУ, РПГУ, ГИСОГД;</w:t>
            </w:r>
          </w:p>
        </w:tc>
      </w:tr>
      <w:tr w:rsidR="008F652F" w14:paraId="6A5F2F8E"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0B2F1639"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14:paraId="28744F5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для физических лиц: доверенность, договор;</w:t>
            </w:r>
          </w:p>
          <w:p w14:paraId="111587A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для индивидуальных предпринимателей: доверенность, договор;</w:t>
            </w:r>
          </w:p>
          <w:p w14:paraId="020164C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для юридических лиц: доверенность, договор, учредительные документы;</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A84546E" w14:textId="575904C1" w:rsidR="008F652F" w:rsidRDefault="00000000">
            <w:pPr>
              <w:spacing w:after="0" w:line="240" w:lineRule="auto"/>
              <w:rPr>
                <w:rFonts w:ascii="Tinos" w:hAnsi="Tinos"/>
                <w:sz w:val="24"/>
                <w:szCs w:val="24"/>
              </w:rPr>
            </w:pPr>
            <w:r>
              <w:rPr>
                <w:rFonts w:ascii="Tinos" w:eastAsia="Times New Roman" w:hAnsi="Tinos" w:cs="Times New Roman"/>
                <w:sz w:val="24"/>
                <w:szCs w:val="24"/>
              </w:rPr>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 УМФЦ или</w:t>
            </w:r>
            <w:r w:rsidR="005F61CF">
              <w:rPr>
                <w:rFonts w:ascii="Tinos" w:eastAsia="Times New Roman" w:hAnsi="Tinos" w:cs="Times New Roman"/>
                <w:sz w:val="24"/>
                <w:szCs w:val="24"/>
              </w:rPr>
              <w:t xml:space="preserve"> </w:t>
            </w:r>
            <w:r>
              <w:rPr>
                <w:rFonts w:ascii="Tinos" w:eastAsia="Times New Roman" w:hAnsi="Tinos" w:cs="Times New Roman"/>
                <w:sz w:val="24"/>
                <w:szCs w:val="24"/>
              </w:rPr>
              <w:t>почтовым отправлением (предоставление оригинала не требуется).</w:t>
            </w:r>
          </w:p>
          <w:p w14:paraId="11A7B88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представления документов в электронной форме посредством ЕПГУ, РПГУ, ГИСОГД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некоммерческой организацией и заверенный печатью и подписью руководителя данного организации; документ, подтверждающий полномочия представителя, выданный органом государственной власти и заверенный печатью и подписью руководителя данного органа; документ, подтверждающий полномочия представителя, выданный органом местного самоуправления и заверенный печатью и подписью руководителя данного органа;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8F652F" w14:paraId="72A46973"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60B05CB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схема границ земель или части земельного участка на кадастровом плане территории, на </w:t>
            </w:r>
            <w:r>
              <w:rPr>
                <w:rFonts w:ascii="Tinos" w:eastAsia="Times New Roman" w:hAnsi="Tinos" w:cs="Times New Roman"/>
                <w:sz w:val="24"/>
                <w:szCs w:val="24"/>
              </w:rPr>
              <w:lastRenderedPageBreak/>
              <w:t>которых планируется размещение объекта по форме согласно приложению к Положению;</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8E115C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 оригинал документа:</w:t>
            </w:r>
          </w:p>
          <w:p w14:paraId="1E0DF3A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на бумажном носителе в 3 экземплярах при обращении в уполномоченный орган, УМФЦ или почтовым отправлением.</w:t>
            </w:r>
          </w:p>
          <w:p w14:paraId="184803A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Схема границ составляется в системе координат МСК-42 с </w:t>
            </w:r>
            <w:r>
              <w:rPr>
                <w:rFonts w:ascii="Tinos" w:eastAsia="Times New Roman" w:hAnsi="Tinos" w:cs="Times New Roman"/>
                <w:sz w:val="24"/>
                <w:szCs w:val="24"/>
              </w:rPr>
              <w:lastRenderedPageBreak/>
              <w:t>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w:t>
            </w:r>
          </w:p>
          <w:p w14:paraId="1DC14FA0" w14:textId="749F60E1" w:rsidR="008F652F" w:rsidRDefault="00000000">
            <w:pPr>
              <w:spacing w:after="0" w:line="240" w:lineRule="auto"/>
              <w:rPr>
                <w:rFonts w:ascii="Tinos" w:hAnsi="Tinos"/>
                <w:sz w:val="24"/>
                <w:szCs w:val="24"/>
              </w:rPr>
            </w:pPr>
            <w:r>
              <w:rPr>
                <w:rFonts w:ascii="Tinos" w:eastAsia="Times New Roman" w:hAnsi="Tinos" w:cs="Times New Roman"/>
                <w:sz w:val="24"/>
                <w:szCs w:val="24"/>
              </w:rPr>
              <w:t>- описание границ с указанием координат</w:t>
            </w:r>
            <w:r w:rsidR="005F61CF">
              <w:rPr>
                <w:rFonts w:ascii="Tinos" w:eastAsia="Times New Roman" w:hAnsi="Tinos" w:cs="Times New Roman"/>
                <w:sz w:val="24"/>
                <w:szCs w:val="24"/>
              </w:rPr>
              <w:t xml:space="preserve"> </w:t>
            </w:r>
            <w:r>
              <w:rPr>
                <w:rFonts w:ascii="Tinos" w:eastAsia="Times New Roman" w:hAnsi="Tinos" w:cs="Times New Roman"/>
                <w:sz w:val="24"/>
                <w:szCs w:val="24"/>
              </w:rPr>
              <w:t>характерных точек (смежные землепользователи, обеспеченность подъездными путями, наличие охраняемых объектов: природных, культурных и т.д.);</w:t>
            </w:r>
          </w:p>
          <w:p w14:paraId="1C186FD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характеристики поворотных точек, дирекционных углов, длин линий;</w:t>
            </w:r>
          </w:p>
          <w:p w14:paraId="70864B5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характеристики и расположение существующих инженерных сетей, коммуникаций и сооружений;</w:t>
            </w:r>
          </w:p>
          <w:p w14:paraId="6B060F9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охранные (для размещений линейных объектов), санитарно-защитные (при наличии) и иные зоны (в том числе проектируемые);</w:t>
            </w:r>
          </w:p>
          <w:p w14:paraId="629107C5"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принятые условные обозначения;</w:t>
            </w:r>
          </w:p>
          <w:p w14:paraId="70E3EA6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в электронной форме при обращении посредством ЕПГУ, РПГУ, ГИСОГД: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tc>
      </w:tr>
      <w:tr w:rsidR="008F652F" w14:paraId="700F6194"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286E60A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документы, подтверждающие,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иные документы, подтверждающие, что размещение объекта осуществляется без взимания платы (в случаях, предусмотренных пунктом 22 Положения;</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D7FCF73"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копии документов в 1 экземпляре на бумажном носителе с предоставлением оригинала данных документов при обращении в уполномоченный орган, УМФЦ или почтовым отправлением (предоставление оригинала не требуется);</w:t>
            </w:r>
          </w:p>
          <w:p w14:paraId="1B463942" w14:textId="44F9CE70"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подписанные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5">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3A41A375" w14:textId="77777777">
        <w:trPr>
          <w:trHeight w:val="1"/>
          <w:jc w:val="center"/>
        </w:trPr>
        <w:tc>
          <w:tcPr>
            <w:tcW w:w="2699" w:type="dxa"/>
            <w:tcBorders>
              <w:top w:val="single" w:sz="6" w:space="0" w:color="000000"/>
              <w:left w:val="single" w:sz="6" w:space="0" w:color="000000"/>
              <w:bottom w:val="single" w:sz="6" w:space="0" w:color="000000"/>
              <w:right w:val="single" w:sz="6" w:space="0" w:color="000000"/>
            </w:tcBorders>
            <w:shd w:val="clear" w:color="000000" w:fill="FFFFFF"/>
          </w:tcPr>
          <w:p w14:paraId="191F6B5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проект организации </w:t>
            </w:r>
            <w:r>
              <w:rPr>
                <w:rFonts w:ascii="Tinos" w:eastAsia="Times New Roman" w:hAnsi="Tinos" w:cs="Times New Roman"/>
                <w:sz w:val="24"/>
                <w:szCs w:val="24"/>
              </w:rPr>
              <w:lastRenderedPageBreak/>
              <w:t>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Перечня видов объектов.</w:t>
            </w:r>
          </w:p>
        </w:tc>
        <w:tc>
          <w:tcPr>
            <w:tcW w:w="68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565DD1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 xml:space="preserve">- </w:t>
            </w:r>
            <w:r>
              <w:rPr>
                <w:rFonts w:ascii="Tinos" w:eastAsia="Times New Roman" w:hAnsi="Tinos" w:cs="Times New Roman"/>
                <w:color w:val="000000" w:themeColor="text1"/>
                <w:sz w:val="24"/>
                <w:szCs w:val="24"/>
              </w:rPr>
              <w:t xml:space="preserve">копия документа в 1 экземпляре на бумажном носителе с </w:t>
            </w:r>
            <w:r>
              <w:rPr>
                <w:rFonts w:ascii="Tinos" w:eastAsia="Times New Roman" w:hAnsi="Tinos" w:cs="Times New Roman"/>
                <w:color w:val="000000" w:themeColor="text1"/>
                <w:sz w:val="24"/>
                <w:szCs w:val="24"/>
              </w:rPr>
              <w:lastRenderedPageBreak/>
              <w:t>предоставлением оригинала данного документа при обращении в уполномоченный орган или УМФЦ или почтовым отправлением (предоставление оригинала не требуется);</w:t>
            </w:r>
          </w:p>
          <w:p w14:paraId="0FE0B30D" w14:textId="1FE7DEB6"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6">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488F6B21"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0328A00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Копии документов, указанные в настоящей таблице, принимаются при предъявлении оригиналов, если копии не заверены в установленном законом порядке.</w:t>
            </w:r>
          </w:p>
        </w:tc>
      </w:tr>
      <w:tr w:rsidR="008F652F" w14:paraId="148F667C"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410DBB3D" w14:textId="48E8157B"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w:t>
            </w:r>
            <w:r w:rsidR="005F61CF">
              <w:rPr>
                <w:rFonts w:ascii="Tinos" w:eastAsia="Times New Roman" w:hAnsi="Tinos" w:cs="Times New Roman"/>
                <w:sz w:val="24"/>
                <w:szCs w:val="24"/>
              </w:rPr>
              <w:t xml:space="preserve"> </w:t>
            </w:r>
            <w:r>
              <w:rPr>
                <w:rFonts w:ascii="Tinos" w:eastAsia="Times New Roman" w:hAnsi="Tinos" w:cs="Times New Roman"/>
                <w:sz w:val="24"/>
                <w:szCs w:val="24"/>
              </w:rPr>
              <w:t>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46D4F35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72893FA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Требование к форматам документов, предоставляемых заявителем в электронной форме:</w:t>
            </w:r>
          </w:p>
          <w:p w14:paraId="165CCA95"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14:paraId="00D47DF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б) doc, docx, odt - для документов с текстовым содержанием, не включающим формулы;</w:t>
            </w:r>
          </w:p>
          <w:p w14:paraId="72F20DC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pdf, jpg, jpeg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4B0868D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CAAA665"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«черно-белый» - при отсутствии в документе графических изображений и (или) цветного текста;</w:t>
            </w:r>
          </w:p>
          <w:p w14:paraId="59BE439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«оттенки серого» - при наличии в документе графических изображений, отличных от цветного графического изображения;</w:t>
            </w:r>
          </w:p>
          <w:p w14:paraId="7332C11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«цветной» или «режим полной цветопередачи» - при наличии в документе цветных графических изображений либо цветного текста.</w:t>
            </w:r>
          </w:p>
          <w:p w14:paraId="7D2701D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5C7DCD6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613DA27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tc>
      </w:tr>
    </w:tbl>
    <w:p w14:paraId="5C5B6B0D" w14:textId="5B6325CA"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 xml:space="preserve"> </w:t>
      </w:r>
    </w:p>
    <w:p w14:paraId="3A26C0EB" w14:textId="70A1F3EF"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2</w:t>
      </w:r>
    </w:p>
    <w:tbl>
      <w:tblPr>
        <w:tblW w:w="9571" w:type="dxa"/>
        <w:jc w:val="center"/>
        <w:tblLayout w:type="fixed"/>
        <w:tblLook w:val="04A0" w:firstRow="1" w:lastRow="0" w:firstColumn="1" w:lastColumn="0" w:noHBand="0" w:noVBand="1"/>
      </w:tblPr>
      <w:tblGrid>
        <w:gridCol w:w="3368"/>
        <w:gridCol w:w="6203"/>
      </w:tblGrid>
      <w:tr w:rsidR="008F652F" w14:paraId="1FAE73C7"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7BC3C020" w14:textId="058FCB31"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При обращении с заявлением о предоставлении муниципальной услуги:</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8F652F" w14:paraId="4402D32A"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29C5F5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для заявителей, указанных в подпункте 1.2.1 пункта 1.2 административного регламента</w:t>
            </w:r>
          </w:p>
        </w:tc>
      </w:tr>
      <w:tr w:rsidR="008F652F" w14:paraId="7A6DEC09"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3B6BD970" w14:textId="64BE8EDF" w:rsidR="008F652F" w:rsidRDefault="00000000">
            <w:pPr>
              <w:spacing w:after="0" w:line="240" w:lineRule="auto"/>
              <w:rPr>
                <w:rFonts w:ascii="Tinos" w:hAnsi="Tinos"/>
                <w:sz w:val="24"/>
                <w:szCs w:val="24"/>
              </w:rPr>
            </w:pPr>
            <w:r>
              <w:rPr>
                <w:rFonts w:ascii="Tinos" w:eastAsia="Times New Roman" w:hAnsi="Tinos" w:cs="Times New Roman"/>
                <w:sz w:val="24"/>
                <w:szCs w:val="24"/>
              </w:rPr>
              <w:t>Правоустанавливающие и (или) правоудостоверяющие документы на</w:t>
            </w:r>
            <w:r w:rsidR="005F61CF">
              <w:rPr>
                <w:rFonts w:ascii="Tinos" w:eastAsia="Times New Roman" w:hAnsi="Tinos" w:cs="Times New Roman"/>
                <w:sz w:val="24"/>
                <w:szCs w:val="24"/>
              </w:rPr>
              <w:t xml:space="preserve"> </w:t>
            </w:r>
            <w:r>
              <w:rPr>
                <w:rFonts w:ascii="Tinos" w:eastAsia="Times New Roman" w:hAnsi="Tinos" w:cs="Times New Roman"/>
                <w:sz w:val="24"/>
                <w:szCs w:val="24"/>
              </w:rPr>
              <w:t>объект недвижимости;</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33816CBD"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копия выписки из Единого государственного реестра недвижимости в 1 экземпляре:</w:t>
            </w:r>
          </w:p>
          <w:p w14:paraId="07355A57"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на бумажном носителе при обращении в уполномоченный орган, УМФЦ или почтовым отправлением (предоставление оригинала не требуется);</w:t>
            </w:r>
          </w:p>
          <w:p w14:paraId="24D7809E" w14:textId="1605D229"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7">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w:t>
            </w:r>
            <w:r>
              <w:rPr>
                <w:rFonts w:ascii="Tinos" w:eastAsia="Times New Roman" w:hAnsi="Tinos" w:cs="Times New Roman"/>
                <w:sz w:val="24"/>
                <w:szCs w:val="24"/>
              </w:rPr>
              <w:t>, РПГУ, ГИСОГД.</w:t>
            </w:r>
          </w:p>
        </w:tc>
      </w:tr>
      <w:tr w:rsidR="008F652F" w14:paraId="4550A562"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66050FC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Сведения и документы о регистрации юридического лица;</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6B3B1E8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копия выписки из Единого государственного реестра юридических лиц в 1 экземпляре:</w:t>
            </w:r>
          </w:p>
          <w:p w14:paraId="560F2E0F"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на бумажном носителе при обращении в уполномоченный орган, УМФЦ или почтовым отправлением (предоставление оригинала не требуется);</w:t>
            </w:r>
          </w:p>
          <w:p w14:paraId="1F66C999" w14:textId="026E5EE0"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8">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w:t>
            </w:r>
            <w:r>
              <w:rPr>
                <w:rFonts w:ascii="Tinos" w:eastAsia="Times New Roman" w:hAnsi="Tinos" w:cs="Times New Roman"/>
                <w:sz w:val="24"/>
                <w:szCs w:val="24"/>
              </w:rPr>
              <w:t xml:space="preserve"> ГИСОГД.</w:t>
            </w:r>
          </w:p>
        </w:tc>
      </w:tr>
      <w:tr w:rsidR="008F652F" w14:paraId="64925ABB"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41E58049"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лицензия, удостоверяющая право проведения работ по геологическому изучению недр;</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1C7748A3"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копия документа в 1 экземпляре:</w:t>
            </w:r>
          </w:p>
          <w:p w14:paraId="272A601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 на бумажном носителе при обращении в </w:t>
            </w:r>
            <w:r>
              <w:rPr>
                <w:rFonts w:ascii="Tinos" w:eastAsia="Times New Roman" w:hAnsi="Tinos" w:cs="Times New Roman"/>
                <w:color w:val="000000" w:themeColor="text1"/>
                <w:sz w:val="24"/>
                <w:szCs w:val="24"/>
              </w:rPr>
              <w:t>уполномоченный орган, УМФЦ или почтовым отправлением (предоставление оригинала не требуется);</w:t>
            </w:r>
          </w:p>
          <w:p w14:paraId="1FB457A0" w14:textId="609D6DCC"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19">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w:t>
            </w:r>
            <w:r>
              <w:rPr>
                <w:rFonts w:ascii="Tinos" w:eastAsia="Times New Roman" w:hAnsi="Tinos" w:cs="Times New Roman"/>
                <w:sz w:val="24"/>
                <w:szCs w:val="24"/>
              </w:rPr>
              <w:t>, ГИСОГД.</w:t>
            </w:r>
          </w:p>
        </w:tc>
      </w:tr>
      <w:tr w:rsidR="008F652F" w14:paraId="497182EF"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5DAFAE52" w14:textId="3053A6BA" w:rsidR="008F652F" w:rsidRDefault="00000000">
            <w:pPr>
              <w:spacing w:after="0" w:line="240" w:lineRule="auto"/>
            </w:pPr>
            <w:r>
              <w:rPr>
                <w:rFonts w:ascii="Tinos" w:eastAsia="Times New Roman" w:hAnsi="Tinos" w:cs="Times New Roman"/>
                <w:color w:val="000000" w:themeColor="text1"/>
                <w:sz w:val="24"/>
                <w:szCs w:val="24"/>
              </w:rPr>
              <w:t xml:space="preserve">иные документы, подтверждающие </w:t>
            </w:r>
            <w:r>
              <w:rPr>
                <w:rFonts w:ascii="Tinos" w:eastAsia="Times New Roman" w:hAnsi="Tinos" w:cs="Times New Roman"/>
                <w:color w:val="000000" w:themeColor="text1"/>
                <w:sz w:val="24"/>
                <w:szCs w:val="24"/>
              </w:rPr>
              <w:lastRenderedPageBreak/>
              <w:t>основания для использования земель или земельного участка в целях, предусмотренных пунктом 1 статьи 39.34</w:t>
            </w:r>
            <w:r w:rsidR="005F61CF">
              <w:rPr>
                <w:rFonts w:ascii="Tinos" w:eastAsia="Times New Roman" w:hAnsi="Tinos" w:cs="Times New Roman"/>
                <w:color w:val="000000" w:themeColor="text1"/>
                <w:sz w:val="24"/>
                <w:szCs w:val="24"/>
              </w:rPr>
              <w:t xml:space="preserve"> </w:t>
            </w:r>
            <w:hyperlink r:id="rId20">
              <w:r w:rsidR="008F652F">
                <w:rPr>
                  <w:rFonts w:ascii="Tinos" w:eastAsia="Times New Roman" w:hAnsi="Tinos" w:cs="Times New Roman"/>
                  <w:color w:val="000000" w:themeColor="text1"/>
                  <w:sz w:val="24"/>
                  <w:szCs w:val="24"/>
                </w:rPr>
                <w:t>Земельного кодекса</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37BF5954"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 копия документа в 1 экземпляре:</w:t>
            </w:r>
          </w:p>
          <w:p w14:paraId="42D2C7AD"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 на бумажном носителе при обращении в </w:t>
            </w:r>
            <w:r>
              <w:rPr>
                <w:rFonts w:ascii="Tinos" w:eastAsia="Times New Roman" w:hAnsi="Tinos" w:cs="Times New Roman"/>
                <w:color w:val="000000" w:themeColor="text1"/>
                <w:sz w:val="24"/>
                <w:szCs w:val="24"/>
              </w:rPr>
              <w:lastRenderedPageBreak/>
              <w:t>уполномоченный орган, УМФЦ или почтовым отправлением (предоставление оригинала не требуется);</w:t>
            </w:r>
          </w:p>
          <w:p w14:paraId="2B4321B9" w14:textId="0E6B9D6B"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21">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2A291F6E"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2B8E4A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для заявителей, указанных в подпункте 1.2.2. пункта 1.2. административного регламента</w:t>
            </w:r>
          </w:p>
        </w:tc>
      </w:tr>
      <w:tr w:rsidR="008F652F" w14:paraId="0DFD7CDA"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06A7985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Правоустанавливающие и (или) правоудостоверяющие документы на объект недвижимости;</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668C82EB"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копия выписки из Единого государственного реестра недвижимости в 1 экземпляре:</w:t>
            </w:r>
          </w:p>
          <w:p w14:paraId="3787637D"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на бумажном носителе при обращении в уполномоченный орган, УМФЦ или почтовым отправлением (предоставление оригинала не требуется);</w:t>
            </w:r>
          </w:p>
          <w:p w14:paraId="60007E63" w14:textId="7C95F6B0"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22">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ГИСОГД.</w:t>
            </w:r>
          </w:p>
        </w:tc>
      </w:tr>
      <w:tr w:rsidR="008F652F" w14:paraId="6915DDEB"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50AB655A"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Сведения и документы о регистрации юридического лица;</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5A5C0356"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копия выписки из Единого государственного реестра юридических лиц в 1 экземпляре:</w:t>
            </w:r>
          </w:p>
          <w:p w14:paraId="16F8EBB0"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на бумажном носителе при обращении в уполномоченный орган, УМФЦ или почтовым отправлением (предоставление оригинала не требуется);</w:t>
            </w:r>
          </w:p>
          <w:p w14:paraId="66767290" w14:textId="5F5606EE"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23">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4995D4E8" w14:textId="77777777">
        <w:trPr>
          <w:trHeight w:val="1"/>
          <w:jc w:val="center"/>
        </w:trPr>
        <w:tc>
          <w:tcPr>
            <w:tcW w:w="3368" w:type="dxa"/>
            <w:tcBorders>
              <w:top w:val="single" w:sz="6" w:space="0" w:color="000000"/>
              <w:left w:val="single" w:sz="6" w:space="0" w:color="000000"/>
              <w:bottom w:val="single" w:sz="6" w:space="0" w:color="000000"/>
              <w:right w:val="single" w:sz="6" w:space="0" w:color="000000"/>
            </w:tcBorders>
            <w:shd w:val="clear" w:color="000000" w:fill="FFFFFF"/>
          </w:tcPr>
          <w:p w14:paraId="06EF77E3"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сведения и документы о регистрации индивидуальных предпринимателей.</w:t>
            </w:r>
          </w:p>
        </w:tc>
        <w:tc>
          <w:tcPr>
            <w:tcW w:w="6202" w:type="dxa"/>
            <w:tcBorders>
              <w:top w:val="single" w:sz="6" w:space="0" w:color="000000"/>
              <w:left w:val="single" w:sz="6" w:space="0" w:color="000000"/>
              <w:bottom w:val="single" w:sz="6" w:space="0" w:color="000000"/>
              <w:right w:val="single" w:sz="6" w:space="0" w:color="000000"/>
            </w:tcBorders>
            <w:shd w:val="clear" w:color="000000" w:fill="FFFFFF"/>
          </w:tcPr>
          <w:p w14:paraId="2BD6E814"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копия выписки из Единого государственного реестра индивидуальных предпринимателей в 1 экземпляре:</w:t>
            </w:r>
          </w:p>
          <w:p w14:paraId="6E920BF9"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на бумажном носителе при обращении в уполномоченный орган, УМФЦ или почтовым отправлением (предоставление оригинала не требуется);</w:t>
            </w:r>
          </w:p>
          <w:p w14:paraId="73E23EF3" w14:textId="07CD1430" w:rsidR="008F652F"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5F61CF">
              <w:rPr>
                <w:rFonts w:ascii="Tinos" w:eastAsia="Times New Roman" w:hAnsi="Tinos" w:cs="Times New Roman"/>
                <w:color w:val="000000" w:themeColor="text1"/>
                <w:sz w:val="24"/>
                <w:szCs w:val="24"/>
              </w:rPr>
              <w:t xml:space="preserve"> </w:t>
            </w:r>
            <w:hyperlink r:id="rId24">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при обращении посредством ЕПГУ, РПГУ, ГИСОГД.</w:t>
            </w:r>
          </w:p>
        </w:tc>
      </w:tr>
      <w:tr w:rsidR="008F652F" w14:paraId="1CA8D48F"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415A00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Копии документов, указанные в настоящей таблице, принимаются при предъявлении оригиналов, если копии не заверены в установленном законом порядке.</w:t>
            </w:r>
          </w:p>
        </w:tc>
      </w:tr>
      <w:tr w:rsidR="008F652F" w14:paraId="639F209F"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3EF254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Требование к форматам документов, предоставляемых заявителем в электронной форме:</w:t>
            </w:r>
          </w:p>
          <w:p w14:paraId="5875D88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14:paraId="3C0094A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б) doc, docx, odt - для документов с текстовым содержанием, не включающим формулы;</w:t>
            </w:r>
          </w:p>
          <w:p w14:paraId="7D547E5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в) pdf, jpg, jpeg - для документов с текстовым содержанием, в том числе включающим формулы и (или) графические изображения, а также документов с графическим </w:t>
            </w:r>
            <w:r>
              <w:rPr>
                <w:rFonts w:ascii="Tinos" w:eastAsia="Times New Roman" w:hAnsi="Tinos" w:cs="Times New Roman"/>
                <w:sz w:val="24"/>
                <w:szCs w:val="24"/>
              </w:rPr>
              <w:lastRenderedPageBreak/>
              <w:t>содержанием.</w:t>
            </w:r>
          </w:p>
          <w:p w14:paraId="2D7F08F3"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7D87212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«черно-белый» - при отсутствии в документе графических изображений и (или) цветного текста;</w:t>
            </w:r>
          </w:p>
          <w:p w14:paraId="44109F7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«оттенки серого» - при наличии в документе графических изображений, отличных от цветного графического изображения;</w:t>
            </w:r>
          </w:p>
          <w:p w14:paraId="4CC1F26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«цветной» или «режим полной цветопередачи» - при наличии в документе цветных графических изображений либо цветного текста.</w:t>
            </w:r>
          </w:p>
          <w:p w14:paraId="477CCA95"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19749152" w14:textId="5BD64178"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Документы, прилагаемые к заявлению, представляемые в электронной форме,</w:t>
            </w:r>
            <w:r w:rsidR="005F61CF">
              <w:rPr>
                <w:rFonts w:ascii="Tinos" w:eastAsia="Times New Roman" w:hAnsi="Tinos" w:cs="Times New Roman"/>
                <w:sz w:val="24"/>
                <w:szCs w:val="24"/>
              </w:rPr>
              <w:t xml:space="preserve"> </w:t>
            </w:r>
            <w:r>
              <w:rPr>
                <w:rFonts w:ascii="Tinos" w:eastAsia="Times New Roman" w:hAnsi="Tinos" w:cs="Times New Roman"/>
                <w:sz w:val="24"/>
                <w:szCs w:val="24"/>
              </w:rPr>
              <w:t>должны обеспечивать возможность идентифицировать документ и количество листов в документе.</w:t>
            </w:r>
          </w:p>
          <w:p w14:paraId="27F7AC71"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tc>
      </w:tr>
      <w:tr w:rsidR="008F652F" w14:paraId="00B9C4D0"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AB36F1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Вышеуказанные документы могут быть получены в рамках межведомственного электронного взаимодействия.</w:t>
            </w:r>
          </w:p>
        </w:tc>
      </w:tr>
    </w:tbl>
    <w:p w14:paraId="71C011E9" w14:textId="549FF5E7"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707C1A3E" w14:textId="5F7E4EA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3</w:t>
      </w:r>
    </w:p>
    <w:tbl>
      <w:tblPr>
        <w:tblW w:w="9571" w:type="dxa"/>
        <w:jc w:val="center"/>
        <w:tblLayout w:type="fixed"/>
        <w:tblLook w:val="04A0" w:firstRow="1" w:lastRow="0" w:firstColumn="1" w:lastColumn="0" w:noHBand="0" w:noVBand="1"/>
      </w:tblPr>
      <w:tblGrid>
        <w:gridCol w:w="3837"/>
        <w:gridCol w:w="5734"/>
      </w:tblGrid>
      <w:tr w:rsidR="008F652F" w14:paraId="175043C9"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407B8FA"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Способы подачи документов и информации для предоставления муниципальной услуги:</w:t>
            </w:r>
          </w:p>
        </w:tc>
      </w:tr>
      <w:tr w:rsidR="008F652F" w14:paraId="03B67862" w14:textId="77777777">
        <w:trPr>
          <w:trHeight w:val="1"/>
          <w:jc w:val="center"/>
        </w:trPr>
        <w:tc>
          <w:tcPr>
            <w:tcW w:w="3837" w:type="dxa"/>
            <w:tcBorders>
              <w:top w:val="single" w:sz="6" w:space="0" w:color="000000"/>
              <w:left w:val="single" w:sz="6" w:space="0" w:color="000000"/>
              <w:bottom w:val="single" w:sz="6" w:space="0" w:color="000000"/>
              <w:right w:val="single" w:sz="6" w:space="0" w:color="000000"/>
            </w:tcBorders>
            <w:shd w:val="clear" w:color="000000" w:fill="FFFFFF"/>
          </w:tcPr>
          <w:p w14:paraId="7D453E3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в уполномоченном органе</w:t>
            </w:r>
          </w:p>
        </w:tc>
        <w:tc>
          <w:tcPr>
            <w:tcW w:w="5733" w:type="dxa"/>
            <w:tcBorders>
              <w:top w:val="single" w:sz="6" w:space="0" w:color="000000"/>
              <w:left w:val="single" w:sz="6" w:space="0" w:color="000000"/>
              <w:bottom w:val="single" w:sz="6" w:space="0" w:color="000000"/>
              <w:right w:val="single" w:sz="6" w:space="0" w:color="000000"/>
            </w:tcBorders>
            <w:shd w:val="clear" w:color="000000" w:fill="FFFFFF"/>
          </w:tcPr>
          <w:p w14:paraId="6471FAF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на бумажном носителе при личном обращении;</w:t>
            </w:r>
          </w:p>
        </w:tc>
      </w:tr>
      <w:tr w:rsidR="008F652F" w14:paraId="6E2158DD" w14:textId="77777777">
        <w:trPr>
          <w:trHeight w:val="1"/>
          <w:jc w:val="center"/>
        </w:trPr>
        <w:tc>
          <w:tcPr>
            <w:tcW w:w="3837" w:type="dxa"/>
            <w:tcBorders>
              <w:top w:val="single" w:sz="6" w:space="0" w:color="000000"/>
              <w:left w:val="single" w:sz="6" w:space="0" w:color="000000"/>
              <w:bottom w:val="single" w:sz="6" w:space="0" w:color="000000"/>
              <w:right w:val="single" w:sz="6" w:space="0" w:color="000000"/>
            </w:tcBorders>
            <w:shd w:val="clear" w:color="000000" w:fill="FFFFFF"/>
          </w:tcPr>
          <w:p w14:paraId="0A34EB1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в УМФЦ</w:t>
            </w:r>
          </w:p>
        </w:tc>
        <w:tc>
          <w:tcPr>
            <w:tcW w:w="5733" w:type="dxa"/>
            <w:tcBorders>
              <w:top w:val="single" w:sz="6" w:space="0" w:color="000000"/>
              <w:left w:val="single" w:sz="6" w:space="0" w:color="000000"/>
              <w:bottom w:val="single" w:sz="6" w:space="0" w:color="000000"/>
              <w:right w:val="single" w:sz="6" w:space="0" w:color="000000"/>
            </w:tcBorders>
            <w:shd w:val="clear" w:color="000000" w:fill="FFFFFF"/>
          </w:tcPr>
          <w:p w14:paraId="2B2CBB7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на бумажном носителе при личном обращении;</w:t>
            </w:r>
          </w:p>
        </w:tc>
      </w:tr>
      <w:tr w:rsidR="008F652F" w14:paraId="37504B52" w14:textId="77777777">
        <w:trPr>
          <w:trHeight w:val="1"/>
          <w:jc w:val="center"/>
        </w:trPr>
        <w:tc>
          <w:tcPr>
            <w:tcW w:w="3837" w:type="dxa"/>
            <w:tcBorders>
              <w:top w:val="single" w:sz="6" w:space="0" w:color="000000"/>
              <w:left w:val="single" w:sz="6" w:space="0" w:color="000000"/>
              <w:bottom w:val="single" w:sz="6" w:space="0" w:color="000000"/>
              <w:right w:val="single" w:sz="6" w:space="0" w:color="000000"/>
            </w:tcBorders>
            <w:shd w:val="clear" w:color="000000" w:fill="FFFFFF"/>
          </w:tcPr>
          <w:p w14:paraId="105B07C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посредством почтовой связи</w:t>
            </w:r>
          </w:p>
        </w:tc>
        <w:tc>
          <w:tcPr>
            <w:tcW w:w="5733" w:type="dxa"/>
            <w:tcBorders>
              <w:top w:val="single" w:sz="6" w:space="0" w:color="000000"/>
              <w:left w:val="single" w:sz="6" w:space="0" w:color="000000"/>
              <w:bottom w:val="single" w:sz="6" w:space="0" w:color="000000"/>
              <w:right w:val="single" w:sz="6" w:space="0" w:color="000000"/>
            </w:tcBorders>
            <w:shd w:val="clear" w:color="000000" w:fill="FFFFFF"/>
          </w:tcPr>
          <w:p w14:paraId="0F47248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на бумажном носителе;</w:t>
            </w:r>
          </w:p>
        </w:tc>
      </w:tr>
      <w:tr w:rsidR="008F652F" w14:paraId="047F3070" w14:textId="77777777">
        <w:trPr>
          <w:trHeight w:val="1"/>
          <w:jc w:val="center"/>
        </w:trPr>
        <w:tc>
          <w:tcPr>
            <w:tcW w:w="3837" w:type="dxa"/>
            <w:tcBorders>
              <w:top w:val="single" w:sz="6" w:space="0" w:color="000000"/>
              <w:left w:val="single" w:sz="6" w:space="0" w:color="000000"/>
              <w:bottom w:val="single" w:sz="6" w:space="0" w:color="000000"/>
              <w:right w:val="single" w:sz="6" w:space="0" w:color="000000"/>
            </w:tcBorders>
            <w:shd w:val="clear" w:color="000000" w:fill="FFFFFF"/>
          </w:tcPr>
          <w:p w14:paraId="1E665631"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через ЕПГУ, РПГУ, ГИСОГД</w:t>
            </w:r>
          </w:p>
        </w:tc>
        <w:tc>
          <w:tcPr>
            <w:tcW w:w="5733" w:type="dxa"/>
            <w:tcBorders>
              <w:top w:val="single" w:sz="6" w:space="0" w:color="000000"/>
              <w:left w:val="single" w:sz="6" w:space="0" w:color="000000"/>
              <w:bottom w:val="single" w:sz="6" w:space="0" w:color="000000"/>
              <w:right w:val="single" w:sz="6" w:space="0" w:color="000000"/>
            </w:tcBorders>
            <w:shd w:val="clear" w:color="000000" w:fill="FFFFFF"/>
          </w:tcPr>
          <w:p w14:paraId="570561A1"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в электронной форме (при наличии технической возможности);</w:t>
            </w:r>
          </w:p>
        </w:tc>
      </w:tr>
      <w:tr w:rsidR="008F652F" w14:paraId="13EDF3E4"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E71EF16"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Идентификаторы категорий (признаков) заявителей указаны в приложении </w:t>
            </w:r>
            <w:r>
              <w:rPr>
                <w:rFonts w:ascii="Tinos" w:eastAsia="Segoe UI Symbol" w:hAnsi="Tinos" w:cs="Times New Roman"/>
                <w:sz w:val="24"/>
                <w:szCs w:val="24"/>
              </w:rPr>
              <w:t>№</w:t>
            </w:r>
            <w:r>
              <w:rPr>
                <w:rFonts w:ascii="Tinos" w:eastAsia="Times New Roman" w:hAnsi="Tinos" w:cs="Times New Roman"/>
                <w:sz w:val="24"/>
                <w:szCs w:val="24"/>
              </w:rPr>
              <w:t xml:space="preserve"> 2 к административному регламенту.</w:t>
            </w:r>
          </w:p>
        </w:tc>
      </w:tr>
    </w:tbl>
    <w:p w14:paraId="2AB21D96" w14:textId="5BA86EC3"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0E25E055" w14:textId="77777777" w:rsidR="008F652F" w:rsidRDefault="00000000">
      <w:pPr>
        <w:spacing w:after="0" w:line="240" w:lineRule="auto"/>
        <w:ind w:firstLine="473"/>
        <w:jc w:val="right"/>
        <w:rPr>
          <w:rFonts w:ascii="Tinos" w:hAnsi="Tinos"/>
          <w:sz w:val="24"/>
          <w:szCs w:val="24"/>
        </w:rPr>
      </w:pPr>
      <w:r>
        <w:br w:type="page"/>
      </w:r>
    </w:p>
    <w:p w14:paraId="5E1BD260"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lastRenderedPageBreak/>
        <w:t xml:space="preserve">Приложение </w:t>
      </w:r>
      <w:r>
        <w:rPr>
          <w:rFonts w:ascii="Tinos" w:eastAsia="Segoe UI Symbol" w:hAnsi="Tinos" w:cs="Times New Roman"/>
          <w:sz w:val="24"/>
          <w:szCs w:val="24"/>
        </w:rPr>
        <w:t>№</w:t>
      </w:r>
      <w:r>
        <w:rPr>
          <w:rFonts w:ascii="Tinos" w:eastAsia="Times New Roman" w:hAnsi="Tinos" w:cs="Times New Roman"/>
          <w:sz w:val="24"/>
          <w:szCs w:val="24"/>
        </w:rPr>
        <w:t xml:space="preserve"> 4</w:t>
      </w:r>
    </w:p>
    <w:p w14:paraId="6C62A13C"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к административному регламенту</w:t>
      </w:r>
    </w:p>
    <w:p w14:paraId="1ED07E60"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sz w:val="24"/>
          <w:szCs w:val="24"/>
        </w:rPr>
        <w:t>предоставления муниципальной услуги</w:t>
      </w:r>
    </w:p>
    <w:p w14:paraId="3F8CDADA" w14:textId="77777777" w:rsidR="008F652F" w:rsidRDefault="00000000">
      <w:pPr>
        <w:tabs>
          <w:tab w:val="left" w:pos="8778"/>
          <w:tab w:val="left" w:pos="9553"/>
        </w:tabs>
        <w:spacing w:after="0" w:line="240" w:lineRule="auto"/>
        <w:ind w:firstLine="473"/>
        <w:jc w:val="right"/>
        <w:rPr>
          <w:rFonts w:ascii="Tinos" w:hAnsi="Tinos"/>
          <w:sz w:val="24"/>
          <w:szCs w:val="24"/>
        </w:rPr>
      </w:pPr>
      <w:r>
        <w:rPr>
          <w:rFonts w:ascii="Tinos" w:eastAsia="Times New Roman" w:hAnsi="Tinos" w:cs="Times New Roman"/>
          <w:sz w:val="24"/>
          <w:szCs w:val="24"/>
        </w:rPr>
        <w:t>«</w:t>
      </w: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nos" w:eastAsia="Times New Roman" w:hAnsi="Tinos" w:cs="Times New Roman"/>
          <w:sz w:val="24"/>
          <w:szCs w:val="24"/>
        </w:rPr>
        <w:t>»</w:t>
      </w:r>
    </w:p>
    <w:p w14:paraId="19B4BCF5" w14:textId="1C6737AD" w:rsidR="008F652F" w:rsidRDefault="005F61CF">
      <w:pPr>
        <w:spacing w:after="0" w:line="240" w:lineRule="auto"/>
        <w:ind w:firstLine="473"/>
        <w:jc w:val="both"/>
        <w:rPr>
          <w:rFonts w:ascii="Tinos" w:hAnsi="Tinos"/>
          <w:sz w:val="24"/>
          <w:szCs w:val="24"/>
        </w:rPr>
      </w:pPr>
      <w:r>
        <w:rPr>
          <w:rFonts w:ascii="Tinos" w:eastAsia="Times New Roman" w:hAnsi="Tinos" w:cs="Times New Roman"/>
          <w:sz w:val="24"/>
          <w:szCs w:val="24"/>
        </w:rPr>
        <w:t xml:space="preserve"> </w:t>
      </w:r>
    </w:p>
    <w:p w14:paraId="45C1BBB9"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отказа в предоставлении муниципальной услуги</w:t>
      </w:r>
    </w:p>
    <w:p w14:paraId="344B954E" w14:textId="3FA8B84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2AB96CB" w14:textId="1DA0A2C0"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1</w:t>
      </w:r>
    </w:p>
    <w:tbl>
      <w:tblPr>
        <w:tblW w:w="9571" w:type="dxa"/>
        <w:jc w:val="center"/>
        <w:tblLayout w:type="fixed"/>
        <w:tblLook w:val="04A0" w:firstRow="1" w:lastRow="0" w:firstColumn="1" w:lastColumn="0" w:noHBand="0" w:noVBand="1"/>
      </w:tblPr>
      <w:tblGrid>
        <w:gridCol w:w="9571"/>
      </w:tblGrid>
      <w:tr w:rsidR="008F652F" w14:paraId="68C0A9F1"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1BC4D233"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Исчерпывающий перечень оснований.</w:t>
            </w:r>
          </w:p>
        </w:tc>
      </w:tr>
      <w:tr w:rsidR="008F652F" w14:paraId="59955511"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4244845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 Отказ в приеме заявления о предоставлении муниципальной услуги и документов, необходимых для предоставления муниципальной услуги:</w:t>
            </w:r>
          </w:p>
        </w:tc>
      </w:tr>
      <w:tr w:rsidR="008F652F" w14:paraId="4F48E7E8"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50ED631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 заявление предоставлено в уполномоченный орган, в полномочия которого не входит предоставление муниципальной услуги;</w:t>
            </w:r>
          </w:p>
          <w:p w14:paraId="3E0025A1" w14:textId="5AEF5D11" w:rsidR="008F652F" w:rsidRDefault="00000000">
            <w:pPr>
              <w:spacing w:after="0" w:line="240" w:lineRule="auto"/>
              <w:rPr>
                <w:rFonts w:ascii="Tinos" w:hAnsi="Tinos"/>
                <w:sz w:val="24"/>
                <w:szCs w:val="24"/>
              </w:rPr>
            </w:pPr>
            <w:r>
              <w:rPr>
                <w:rFonts w:ascii="Tinos" w:eastAsia="Times New Roman" w:hAnsi="Tinos" w:cs="Times New Roman"/>
                <w:sz w:val="24"/>
                <w:szCs w:val="24"/>
              </w:rPr>
              <w:t>2) представленные документы или сведения утратили силу на момент обращения за муниципальной услугой (сведения документа, удостоверяющего личность;</w:t>
            </w:r>
            <w:r w:rsidR="005F61CF">
              <w:rPr>
                <w:rFonts w:ascii="Tinos" w:eastAsia="Times New Roman" w:hAnsi="Tinos" w:cs="Times New Roman"/>
                <w:sz w:val="24"/>
                <w:szCs w:val="24"/>
              </w:rPr>
              <w:t xml:space="preserve"> </w:t>
            </w:r>
            <w:r>
              <w:rPr>
                <w:rFonts w:ascii="Tinos" w:eastAsia="Times New Roman" w:hAnsi="Tinos" w:cs="Times New Roman"/>
                <w:sz w:val="24"/>
                <w:szCs w:val="24"/>
              </w:rPr>
              <w:t>документа, удостоверяющего полномочия представителя заявителя, в случае обращения за получением муниципальной услуги указанным лицом);</w:t>
            </w:r>
          </w:p>
          <w:p w14:paraId="26B0600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57603AB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4) неполное, некорректное заполнение полей в форме ходатайства, в том числе в интерактивной форме ходатайства на ЕПГУ, РПГУ;</w:t>
            </w:r>
          </w:p>
          <w:p w14:paraId="21B9605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5)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5FB1A59F"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6) электронные документы не соответствуют требованиям к форматам их предоставления и (или) не читаются;</w:t>
            </w:r>
          </w:p>
          <w:p w14:paraId="3D2BB18F"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7) подача заявления о предоставлении муниципальной услуги от имени заявителя неуполномоченным лицом;</w:t>
            </w:r>
          </w:p>
          <w:p w14:paraId="50478AE6" w14:textId="60A93688" w:rsidR="008F652F" w:rsidRDefault="00000000">
            <w:pPr>
              <w:spacing w:after="0" w:line="240" w:lineRule="auto"/>
            </w:pPr>
            <w:r>
              <w:rPr>
                <w:rFonts w:ascii="Tinos" w:eastAsia="Times New Roman" w:hAnsi="Tinos" w:cs="Times New Roman"/>
                <w:color w:val="000000" w:themeColor="text1"/>
                <w:sz w:val="24"/>
                <w:szCs w:val="24"/>
              </w:rPr>
              <w:t>8) несоблюдение установленных статьей 11 Федерального закона</w:t>
            </w:r>
            <w:r w:rsidR="005F61CF">
              <w:rPr>
                <w:rFonts w:ascii="Tinos" w:eastAsia="Times New Roman" w:hAnsi="Tinos" w:cs="Times New Roman"/>
                <w:color w:val="000000" w:themeColor="text1"/>
                <w:sz w:val="24"/>
                <w:szCs w:val="24"/>
              </w:rPr>
              <w:t xml:space="preserve"> </w:t>
            </w:r>
            <w:hyperlink r:id="rId25">
              <w:r w:rsidR="008F652F">
                <w:rPr>
                  <w:rFonts w:ascii="Tinos" w:eastAsia="Times New Roman" w:hAnsi="Tinos" w:cs="Times New Roman"/>
                  <w:color w:val="000000" w:themeColor="text1"/>
                  <w:sz w:val="24"/>
                  <w:szCs w:val="24"/>
                </w:rPr>
                <w:t xml:space="preserve">от 06.04.2011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63-ФЗ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«Об электронной подписи» условий признания действительности усиленной квалифицированной электронной подписи.</w:t>
            </w:r>
          </w:p>
          <w:p w14:paraId="63A86C2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являются исчерпывающим.</w:t>
            </w:r>
          </w:p>
        </w:tc>
      </w:tr>
    </w:tbl>
    <w:p w14:paraId="3AF598C8" w14:textId="007619A2"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7AF300E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 2</w:t>
      </w:r>
    </w:p>
    <w:tbl>
      <w:tblPr>
        <w:tblW w:w="9571" w:type="dxa"/>
        <w:jc w:val="center"/>
        <w:tblLayout w:type="fixed"/>
        <w:tblLook w:val="04A0" w:firstRow="1" w:lastRow="0" w:firstColumn="1" w:lastColumn="0" w:noHBand="0" w:noVBand="1"/>
      </w:tblPr>
      <w:tblGrid>
        <w:gridCol w:w="9571"/>
      </w:tblGrid>
      <w:tr w:rsidR="008F652F" w14:paraId="79F39BBB"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57768C5C"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2. Исчерпывающий перечень оснований для приостановления предоставления муниципальной услуги:</w:t>
            </w:r>
          </w:p>
        </w:tc>
      </w:tr>
      <w:tr w:rsidR="008F652F" w14:paraId="4D7A1E15"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11AA4DD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Приостановление предоставления муниципальной услуги не предусмотрено законодательством Российской Федерации.</w:t>
            </w:r>
          </w:p>
        </w:tc>
      </w:tr>
    </w:tbl>
    <w:p w14:paraId="60E0DCB3" w14:textId="2723AE97"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D7FAD66" w14:textId="1C2DF60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Таблица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3</w:t>
      </w:r>
    </w:p>
    <w:tbl>
      <w:tblPr>
        <w:tblW w:w="9571" w:type="dxa"/>
        <w:jc w:val="center"/>
        <w:tblLayout w:type="fixed"/>
        <w:tblLook w:val="04A0" w:firstRow="1" w:lastRow="0" w:firstColumn="1" w:lastColumn="0" w:noHBand="0" w:noVBand="1"/>
      </w:tblPr>
      <w:tblGrid>
        <w:gridCol w:w="9571"/>
      </w:tblGrid>
      <w:tr w:rsidR="008F652F" w14:paraId="2DDECF39"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162BEAE3"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3. Исчерпывающий перечень оснований для отказа в предоставлении муниципальной услуги:</w:t>
            </w:r>
          </w:p>
        </w:tc>
      </w:tr>
      <w:tr w:rsidR="008F652F" w14:paraId="7BF23C3E"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57C07F7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w:t>
            </w:r>
            <w:r>
              <w:rPr>
                <w:rFonts w:ascii="Tinos" w:eastAsia="Times New Roman" w:hAnsi="Tinos" w:cs="Times New Roman"/>
                <w:color w:val="000000" w:themeColor="text1"/>
                <w:sz w:val="24"/>
                <w:szCs w:val="24"/>
              </w:rPr>
              <w:t>для заявителей, указанных в подпункте 1.2.1 пункта 1.2 настоящего административного регламента:</w:t>
            </w:r>
          </w:p>
          <w:p w14:paraId="0EE7F10C"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1244;</w:t>
            </w:r>
          </w:p>
          <w:p w14:paraId="73171EE4" w14:textId="05850585" w:rsidR="008F652F" w:rsidRDefault="00000000">
            <w:pPr>
              <w:spacing w:after="0" w:line="240" w:lineRule="auto"/>
            </w:pPr>
            <w:r>
              <w:rPr>
                <w:rFonts w:ascii="Tinos" w:eastAsia="Times New Roman" w:hAnsi="Tinos" w:cs="Times New Roman"/>
                <w:color w:val="000000" w:themeColor="text1"/>
                <w:sz w:val="24"/>
                <w:szCs w:val="24"/>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39.34</w:t>
            </w:r>
            <w:r w:rsidR="005F61CF">
              <w:rPr>
                <w:rFonts w:ascii="Tinos" w:eastAsia="Times New Roman" w:hAnsi="Tinos" w:cs="Times New Roman"/>
                <w:color w:val="000000" w:themeColor="text1"/>
                <w:sz w:val="24"/>
                <w:szCs w:val="24"/>
              </w:rPr>
              <w:t xml:space="preserve"> </w:t>
            </w:r>
            <w:hyperlink r:id="rId26">
              <w:r w:rsidR="008F652F">
                <w:rPr>
                  <w:rFonts w:ascii="Tinos" w:eastAsia="Times New Roman" w:hAnsi="Tinos" w:cs="Times New Roman"/>
                  <w:color w:val="000000" w:themeColor="text1"/>
                  <w:sz w:val="24"/>
                  <w:szCs w:val="24"/>
                </w:rPr>
                <w:t>Земельного кодекса</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w:t>
            </w:r>
          </w:p>
          <w:p w14:paraId="5909003F"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3) земельный участок, на использование которого испрашивается разрешение, предоставлен физическому или юридическому лицу.</w:t>
            </w:r>
          </w:p>
          <w:p w14:paraId="495B4E9F"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для заявителей, указанных в подпункте 1.2.2. пункта 1.2. настоящего административного регламента:</w:t>
            </w:r>
          </w:p>
          <w:p w14:paraId="4EE40C84"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 заявление подано в уполномоченный орган с нарушением требований, установленными пунктами 4, 5 Положения;</w:t>
            </w:r>
          </w:p>
          <w:p w14:paraId="1DC10D3B"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 в заявлении указан объект, вид которого не предусмотрен Перечнем видов объектов;</w:t>
            </w:r>
          </w:p>
          <w:p w14:paraId="12254BC8"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3) размещение объекта не соответствует требованиям пункта 2 Положения;</w:t>
            </w:r>
          </w:p>
          <w:p w14:paraId="3BD8E5BD" w14:textId="142A3A9E"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4) принято решение о проведении аукциона по продаже земельного участка,</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муниципальной 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муниципальной 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 без проведения торгов;</w:t>
            </w:r>
          </w:p>
          <w:p w14:paraId="0AF25257"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5)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14:paraId="0D4D7C72"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6)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муниципальной собственности, государственная собственность на которые не разграничена на территории Топкинского муниципального округа, без предоставления земельных участков и установления сервитута, публичного сервитута;</w:t>
            </w:r>
          </w:p>
          <w:p w14:paraId="70ABD4AA"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7)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14:paraId="0B0A60E4"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8) земельный участок является зарезервированным для государственных или муниципальных нужд;</w:t>
            </w:r>
          </w:p>
          <w:p w14:paraId="2833CA4B" w14:textId="2964FCDD" w:rsidR="008F652F" w:rsidRDefault="00000000">
            <w:pPr>
              <w:spacing w:after="0" w:line="240" w:lineRule="auto"/>
            </w:pPr>
            <w:r>
              <w:rPr>
                <w:rFonts w:ascii="Tinos" w:eastAsia="Times New Roman" w:hAnsi="Tinos" w:cs="Times New Roman"/>
                <w:color w:val="000000" w:themeColor="text1"/>
                <w:sz w:val="24"/>
                <w:szCs w:val="24"/>
              </w:rPr>
              <w:t>9)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w:t>
            </w:r>
            <w:r w:rsidR="005F61CF">
              <w:rPr>
                <w:rFonts w:ascii="Tinos" w:eastAsia="Times New Roman" w:hAnsi="Tinos" w:cs="Times New Roman"/>
                <w:color w:val="000000" w:themeColor="text1"/>
                <w:sz w:val="24"/>
                <w:szCs w:val="24"/>
              </w:rPr>
              <w:t xml:space="preserve"> </w:t>
            </w:r>
            <w:hyperlink r:id="rId27">
              <w:r w:rsidR="008F652F">
                <w:rPr>
                  <w:rFonts w:ascii="Tinos" w:eastAsia="Times New Roman" w:hAnsi="Tinos" w:cs="Times New Roman"/>
                  <w:color w:val="000000" w:themeColor="text1"/>
                  <w:sz w:val="24"/>
                  <w:szCs w:val="24"/>
                </w:rPr>
                <w:t>Земельного кодекса</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lastRenderedPageBreak/>
              <w:t>Российской Федерации</w:t>
            </w:r>
            <w:r>
              <w:rPr>
                <w:rFonts w:ascii="Tinos" w:eastAsia="Times New Roman" w:hAnsi="Tinos" w:cs="Times New Roman"/>
                <w:sz w:val="24"/>
                <w:szCs w:val="24"/>
              </w:rPr>
              <w:t>, либо заявление о предоставлении земельного участка, находящегося в муниципальной собственности, без проведения торгов, предусмотренное пунктом 1 статьи 39</w:t>
            </w:r>
            <w:r>
              <w:rPr>
                <w:rFonts w:ascii="Tinos" w:eastAsia="Times New Roman" w:hAnsi="Tinos" w:cs="Times New Roman"/>
                <w:color w:val="000000" w:themeColor="text1"/>
                <w:sz w:val="24"/>
                <w:szCs w:val="24"/>
              </w:rPr>
              <w:t>.17</w:t>
            </w:r>
            <w:r w:rsidR="005F61CF">
              <w:rPr>
                <w:rFonts w:ascii="Tinos" w:eastAsia="Times New Roman" w:hAnsi="Tinos" w:cs="Times New Roman"/>
                <w:color w:val="000000" w:themeColor="text1"/>
                <w:sz w:val="24"/>
                <w:szCs w:val="24"/>
              </w:rPr>
              <w:t xml:space="preserve"> </w:t>
            </w:r>
            <w:hyperlink r:id="rId28">
              <w:r w:rsidR="008F652F">
                <w:rPr>
                  <w:rFonts w:ascii="Tinos" w:eastAsia="Times New Roman" w:hAnsi="Tinos" w:cs="Times New Roman"/>
                  <w:color w:val="000000" w:themeColor="text1"/>
                  <w:sz w:val="24"/>
                  <w:szCs w:val="24"/>
                </w:rPr>
                <w:t>Земельного кодекса</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w:t>
            </w:r>
          </w:p>
          <w:p w14:paraId="65E47350"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10) размещение объекта не предусмотрено актом о размещении (решением о включении сведений о месте (площадке) размещения) нестационарных объектов, утвержденным (принимаемым) в установленном порядке органом местного самоуправления (в случае размещения объектов, указанных в пунктах 19, 23 - 25, 36 Перечня видов объектов;</w:t>
            </w:r>
          </w:p>
          <w:p w14:paraId="0828BCA0"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11)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14:paraId="1DD90392"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12) использование земельного участка для испрашиваемых целей не допускается федеральным законом.</w:t>
            </w:r>
          </w:p>
          <w:p w14:paraId="296AA96B" w14:textId="77777777" w:rsidR="008F652F"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Перечень оснований для отказа в предоставлении муниципальной услуги является исчерпывающим.</w:t>
            </w:r>
          </w:p>
        </w:tc>
      </w:tr>
    </w:tbl>
    <w:p w14:paraId="16FE1694" w14:textId="5ECDFE19"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 xml:space="preserve"> </w:t>
      </w:r>
    </w:p>
    <w:p w14:paraId="2CB4EF94" w14:textId="77777777" w:rsidR="008F652F" w:rsidRDefault="008F652F">
      <w:pPr>
        <w:spacing w:after="0" w:line="240" w:lineRule="auto"/>
        <w:ind w:firstLine="473"/>
        <w:jc w:val="both"/>
        <w:rPr>
          <w:rFonts w:eastAsia="Times New Roman" w:cs="Times New Roman"/>
          <w:color w:val="000000"/>
        </w:rPr>
      </w:pPr>
    </w:p>
    <w:p w14:paraId="3457C301" w14:textId="77777777" w:rsidR="008F652F" w:rsidRDefault="00000000">
      <w:pPr>
        <w:spacing w:after="0" w:line="240" w:lineRule="auto"/>
        <w:ind w:firstLine="473"/>
        <w:jc w:val="right"/>
        <w:rPr>
          <w:rFonts w:ascii="Tinos" w:hAnsi="Tinos"/>
          <w:sz w:val="24"/>
          <w:szCs w:val="24"/>
        </w:rPr>
      </w:pPr>
      <w:r>
        <w:br w:type="page"/>
      </w:r>
    </w:p>
    <w:p w14:paraId="25E0C6B8" w14:textId="709ECC26"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5</w:t>
      </w:r>
    </w:p>
    <w:p w14:paraId="3B34540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6187E8C1"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35F92302"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31C0D6F9" w14:textId="12F2E6E5"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4E03E0BA"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Председателю уполномоченного органа</w:t>
      </w:r>
    </w:p>
    <w:p w14:paraId="05D12A59"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_____________________________________________</w:t>
      </w:r>
    </w:p>
    <w:p w14:paraId="44524597" w14:textId="1E84E3AC"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(фамилия, имя и отчество (при наличии), место жительства заявителя и реквизиты документа, удостоверяющего его личность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для физического лица;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для юридических лиц; фамилия, имя и отчество (при наличии)</w:t>
      </w:r>
    </w:p>
    <w:p w14:paraId="2344809B" w14:textId="1E147346"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1606907B" w14:textId="68ED82BA"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Заявление</w:t>
      </w:r>
      <w:r w:rsidR="005F61CF">
        <w:rPr>
          <w:rFonts w:ascii="Tinos" w:eastAsia="Times New Roman" w:hAnsi="Tinos" w:cs="Times New Roman"/>
          <w:b/>
          <w:color w:val="000000"/>
          <w:sz w:val="24"/>
          <w:szCs w:val="24"/>
        </w:rPr>
        <w:t xml:space="preserve"> </w:t>
      </w:r>
      <w:r>
        <w:rPr>
          <w:rFonts w:ascii="Tinos" w:eastAsia="Times New Roman" w:hAnsi="Tinos" w:cs="Times New Roman"/>
          <w:b/>
          <w:color w:val="000000"/>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14E16DD1" w14:textId="3ECFC970"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73EA81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Прошу выдать разрешение на использование земель или земельного участка:</w:t>
      </w:r>
    </w:p>
    <w:p w14:paraId="29C27669" w14:textId="4528096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1) кадастровый номер земельного участка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 случае, если планируется использование всего земельного участка или его части: _____________________________________</w:t>
      </w:r>
    </w:p>
    <w:p w14:paraId="244552A4" w14:textId="1BD82AA1" w:rsidR="008F652F" w:rsidRDefault="00000000">
      <w:pPr>
        <w:spacing w:after="0" w:line="240" w:lineRule="auto"/>
        <w:ind w:firstLine="473"/>
        <w:jc w:val="both"/>
      </w:pPr>
      <w:r>
        <w:rPr>
          <w:rFonts w:ascii="Tinos" w:eastAsia="Times New Roman" w:hAnsi="Tinos" w:cs="Times New Roman"/>
          <w:color w:val="000000"/>
          <w:sz w:val="24"/>
          <w:szCs w:val="24"/>
        </w:rPr>
        <w:t>2) предполагаемые цели использования земель или земельного участка в соответствии с пунктом 1 статьи 39.34</w:t>
      </w:r>
      <w:r w:rsidR="005F61CF">
        <w:rPr>
          <w:rFonts w:ascii="Tinos" w:eastAsia="Times New Roman" w:hAnsi="Tinos" w:cs="Times New Roman"/>
          <w:color w:val="000000"/>
          <w:sz w:val="24"/>
          <w:szCs w:val="24"/>
        </w:rPr>
        <w:t xml:space="preserve"> </w:t>
      </w:r>
      <w:hyperlink r:id="rId29">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 ________________________________________________________________________</w:t>
      </w:r>
    </w:p>
    <w:p w14:paraId="128035C6" w14:textId="5C30A7FC" w:rsidR="008F652F" w:rsidRDefault="00000000">
      <w:pPr>
        <w:spacing w:after="0" w:line="240" w:lineRule="auto"/>
        <w:ind w:firstLine="473"/>
        <w:jc w:val="both"/>
      </w:pPr>
      <w:r>
        <w:rPr>
          <w:rFonts w:ascii="Tinos" w:eastAsia="Times New Roman" w:hAnsi="Tinos" w:cs="Times New Roman"/>
          <w:color w:val="000000"/>
          <w:sz w:val="24"/>
          <w:szCs w:val="24"/>
        </w:rPr>
        <w:t>3) срок использования земель или земельного участка (в пределах сроков, установленных пунктом 1 статьи 39.34</w:t>
      </w:r>
      <w:r w:rsidR="005F61CF">
        <w:rPr>
          <w:rFonts w:ascii="Tinos" w:eastAsia="Times New Roman" w:hAnsi="Tinos" w:cs="Times New Roman"/>
          <w:color w:val="000000"/>
          <w:sz w:val="24"/>
          <w:szCs w:val="24"/>
        </w:rPr>
        <w:t xml:space="preserve"> </w:t>
      </w:r>
      <w:hyperlink r:id="rId30">
        <w:r w:rsidR="008F652F">
          <w:rPr>
            <w:rFonts w:ascii="Tinos" w:eastAsia="Times New Roman" w:hAnsi="Tinos" w:cs="Times New Roman"/>
            <w:color w:val="000000"/>
            <w:sz w:val="24"/>
            <w:szCs w:val="24"/>
          </w:rPr>
          <w:t>Земельного кодекса</w:t>
        </w:r>
      </w:hyperlink>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 _____</w:t>
      </w:r>
    </w:p>
    <w:p w14:paraId="5B9B9863" w14:textId="059044E9" w:rsidR="008F652F" w:rsidRDefault="00000000">
      <w:pPr>
        <w:spacing w:after="0" w:line="240" w:lineRule="auto"/>
        <w:ind w:firstLine="473"/>
        <w:jc w:val="both"/>
      </w:pPr>
      <w:r>
        <w:rPr>
          <w:rFonts w:ascii="Tinos" w:eastAsia="Times New Roman" w:hAnsi="Tinos" w:cs="Times New Roman"/>
          <w:color w:val="000000"/>
          <w:sz w:val="24"/>
          <w:szCs w:val="24"/>
        </w:rPr>
        <w:t>4)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w:t>
      </w:r>
      <w:r w:rsidR="005F61CF">
        <w:rPr>
          <w:rFonts w:ascii="Tinos" w:eastAsia="Times New Roman" w:hAnsi="Tinos" w:cs="Times New Roman"/>
          <w:color w:val="000000"/>
          <w:sz w:val="24"/>
          <w:szCs w:val="24"/>
        </w:rPr>
        <w:t xml:space="preserve"> </w:t>
      </w:r>
      <w:hyperlink r:id="rId31">
        <w:r w:rsidR="008F652F">
          <w:rPr>
            <w:rFonts w:ascii="Tinos" w:eastAsia="Times New Roman" w:hAnsi="Tinos" w:cs="Times New Roman"/>
            <w:color w:val="000000"/>
            <w:sz w:val="24"/>
            <w:szCs w:val="24"/>
          </w:rPr>
          <w:t>Лесного кодекса</w:t>
        </w:r>
      </w:hyperlink>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 в отношении которых подано заявление, - в случае такой необходимости</w:t>
      </w:r>
    </w:p>
    <w:p w14:paraId="7B31F54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5) почтовый адрес, адрес электронной почты, номер телефона для связи с заявителем или представителем заявителя ___________________________________________</w:t>
      </w:r>
    </w:p>
    <w:p w14:paraId="469C043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__________________________________</w:t>
      </w:r>
    </w:p>
    <w:p w14:paraId="6A5B181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w:t>
      </w:r>
    </w:p>
    <w:p w14:paraId="43B7D6D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(Ф.И.О. (при наличии), почтовый адрес, адрес электронной почты, номер телефона для связи)</w:t>
      </w:r>
    </w:p>
    <w:p w14:paraId="7EBAB21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Реквизиты документа, подтверждающие полномочия представителя заявителя _____________________________________________________________________________________________________________________________________________________.</w:t>
      </w:r>
    </w:p>
    <w:p w14:paraId="5B4E824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w:t>
      </w:r>
    </w:p>
    <w:p w14:paraId="6DE8D5E7"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(Ф.И.О., наименование юридического лица) (печать, подпись)</w:t>
      </w:r>
    </w:p>
    <w:p w14:paraId="1862DF47" w14:textId="2B22ABBA"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41C710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К заявлению прилагаются:</w:t>
      </w:r>
    </w:p>
    <w:p w14:paraId="7229B36C" w14:textId="77777777" w:rsidR="008F652F" w:rsidRDefault="008F652F">
      <w:pPr>
        <w:spacing w:after="0" w:line="240" w:lineRule="auto"/>
        <w:ind w:firstLine="473"/>
        <w:jc w:val="both"/>
        <w:rPr>
          <w:rFonts w:ascii="Tinos" w:hAnsi="Tinos"/>
          <w:sz w:val="24"/>
          <w:szCs w:val="24"/>
        </w:rPr>
      </w:pPr>
    </w:p>
    <w:tbl>
      <w:tblPr>
        <w:tblW w:w="10345" w:type="dxa"/>
        <w:jc w:val="center"/>
        <w:tblLayout w:type="fixed"/>
        <w:tblCellMar>
          <w:left w:w="70" w:type="dxa"/>
          <w:right w:w="70" w:type="dxa"/>
        </w:tblCellMar>
        <w:tblLook w:val="04A0" w:firstRow="1" w:lastRow="0" w:firstColumn="1" w:lastColumn="0" w:noHBand="0" w:noVBand="1"/>
      </w:tblPr>
      <w:tblGrid>
        <w:gridCol w:w="504"/>
        <w:gridCol w:w="5804"/>
        <w:gridCol w:w="2824"/>
        <w:gridCol w:w="1213"/>
      </w:tblGrid>
      <w:tr w:rsidR="008F652F" w14:paraId="49B96824" w14:textId="77777777">
        <w:trPr>
          <w:trHeight w:val="1"/>
          <w:jc w:val="center"/>
        </w:trPr>
        <w:tc>
          <w:tcPr>
            <w:tcW w:w="504" w:type="dxa"/>
            <w:tcBorders>
              <w:top w:val="single" w:sz="6" w:space="0" w:color="000000"/>
              <w:left w:val="single" w:sz="6" w:space="0" w:color="000000"/>
              <w:bottom w:val="single" w:sz="6" w:space="0" w:color="000000"/>
              <w:right w:val="single" w:sz="6" w:space="0" w:color="000000"/>
            </w:tcBorders>
            <w:shd w:val="clear" w:color="000000" w:fill="FFFFFF"/>
          </w:tcPr>
          <w:p w14:paraId="44D51CD0" w14:textId="77777777" w:rsidR="008F652F" w:rsidRDefault="00000000">
            <w:pPr>
              <w:spacing w:after="0" w:line="240" w:lineRule="auto"/>
              <w:jc w:val="center"/>
              <w:rPr>
                <w:rFonts w:ascii="Tinos" w:hAnsi="Tinos"/>
                <w:sz w:val="24"/>
                <w:szCs w:val="24"/>
              </w:rPr>
            </w:pPr>
            <w:r>
              <w:rPr>
                <w:rFonts w:ascii="Tinos" w:eastAsia="Segoe UI Symbol" w:hAnsi="Tinos" w:cs="Times New Roman"/>
                <w:b/>
                <w:sz w:val="24"/>
                <w:szCs w:val="24"/>
              </w:rPr>
              <w:t>№</w:t>
            </w:r>
          </w:p>
        </w:tc>
        <w:tc>
          <w:tcPr>
            <w:tcW w:w="5803" w:type="dxa"/>
            <w:tcBorders>
              <w:top w:val="single" w:sz="6" w:space="0" w:color="000000"/>
              <w:left w:val="single" w:sz="6" w:space="0" w:color="000000"/>
              <w:bottom w:val="single" w:sz="6" w:space="0" w:color="000000"/>
              <w:right w:val="single" w:sz="6" w:space="0" w:color="000000"/>
            </w:tcBorders>
            <w:shd w:val="clear" w:color="000000" w:fill="FFFFFF"/>
          </w:tcPr>
          <w:p w14:paraId="3EBF24AA"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Наименование документа</w:t>
            </w:r>
          </w:p>
        </w:tc>
        <w:tc>
          <w:tcPr>
            <w:tcW w:w="2824" w:type="dxa"/>
            <w:tcBorders>
              <w:top w:val="single" w:sz="6" w:space="0" w:color="000000"/>
              <w:left w:val="single" w:sz="6" w:space="0" w:color="000000"/>
              <w:bottom w:val="single" w:sz="6" w:space="0" w:color="000000"/>
              <w:right w:val="single" w:sz="6" w:space="0" w:color="000000"/>
            </w:tcBorders>
            <w:shd w:val="clear" w:color="000000" w:fill="FFFFFF"/>
          </w:tcPr>
          <w:p w14:paraId="45EE6413"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Способ предоставления</w:t>
            </w:r>
          </w:p>
        </w:tc>
        <w:tc>
          <w:tcPr>
            <w:tcW w:w="1213" w:type="dxa"/>
            <w:tcBorders>
              <w:top w:val="single" w:sz="6" w:space="0" w:color="000000"/>
              <w:left w:val="single" w:sz="6" w:space="0" w:color="000000"/>
              <w:bottom w:val="single" w:sz="6" w:space="0" w:color="000000"/>
              <w:right w:val="single" w:sz="6" w:space="0" w:color="000000"/>
            </w:tcBorders>
            <w:shd w:val="clear" w:color="000000" w:fill="FFFFFF"/>
          </w:tcPr>
          <w:p w14:paraId="65821055" w14:textId="0C376F76"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Количество листов</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в экз.</w:t>
            </w:r>
          </w:p>
        </w:tc>
      </w:tr>
      <w:tr w:rsidR="008F652F" w14:paraId="072CAC4E" w14:textId="77777777">
        <w:trPr>
          <w:trHeight w:val="1724"/>
          <w:jc w:val="center"/>
        </w:trPr>
        <w:tc>
          <w:tcPr>
            <w:tcW w:w="504" w:type="dxa"/>
            <w:tcBorders>
              <w:top w:val="single" w:sz="6" w:space="0" w:color="000000"/>
              <w:left w:val="single" w:sz="6" w:space="0" w:color="000000"/>
              <w:bottom w:val="single" w:sz="6" w:space="0" w:color="000000"/>
              <w:right w:val="single" w:sz="6" w:space="0" w:color="000000"/>
            </w:tcBorders>
            <w:shd w:val="clear" w:color="000000" w:fill="FFFFFF"/>
          </w:tcPr>
          <w:p w14:paraId="68DD100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5803" w:type="dxa"/>
            <w:tcBorders>
              <w:top w:val="single" w:sz="6" w:space="0" w:color="000000"/>
              <w:left w:val="single" w:sz="6" w:space="0" w:color="000000"/>
              <w:bottom w:val="single" w:sz="6" w:space="0" w:color="000000"/>
              <w:right w:val="single" w:sz="6" w:space="0" w:color="000000"/>
            </w:tcBorders>
            <w:shd w:val="clear" w:color="000000" w:fill="FFFFFF"/>
          </w:tcPr>
          <w:p w14:paraId="03BDE745" w14:textId="77777777" w:rsidR="008F652F" w:rsidRDefault="00000000">
            <w:pPr>
              <w:tabs>
                <w:tab w:val="left" w:pos="8133"/>
                <w:tab w:val="left" w:pos="9036"/>
              </w:tabs>
              <w:spacing w:after="0" w:line="240" w:lineRule="auto"/>
              <w:ind w:right="-730"/>
              <w:rPr>
                <w:rFonts w:ascii="Tinos" w:hAnsi="Tinos"/>
                <w:sz w:val="24"/>
                <w:szCs w:val="24"/>
              </w:rPr>
            </w:pPr>
            <w:r>
              <w:rPr>
                <w:rFonts w:ascii="Tinos" w:eastAsia="Times New Roman" w:hAnsi="Tinos" w:cs="Times New Roman"/>
                <w:sz w:val="24"/>
                <w:szCs w:val="24"/>
              </w:rPr>
              <w:t>Копия документа, удостоверяющего личность заявителя</w:t>
            </w:r>
          </w:p>
          <w:p w14:paraId="275DF10C" w14:textId="77777777" w:rsidR="008F652F" w:rsidRDefault="00000000">
            <w:pPr>
              <w:tabs>
                <w:tab w:val="left" w:pos="8133"/>
                <w:tab w:val="left" w:pos="9036"/>
              </w:tabs>
              <w:spacing w:after="0" w:line="240" w:lineRule="auto"/>
              <w:ind w:right="-730"/>
              <w:rPr>
                <w:rFonts w:ascii="Tinos" w:hAnsi="Tinos"/>
                <w:sz w:val="24"/>
                <w:szCs w:val="24"/>
              </w:rPr>
            </w:pPr>
            <w:r>
              <w:rPr>
                <w:rFonts w:ascii="Tinos" w:eastAsia="Times New Roman" w:hAnsi="Tinos" w:cs="Times New Roman"/>
                <w:sz w:val="24"/>
                <w:szCs w:val="24"/>
              </w:rPr>
              <w:t>(представителя заявителя), и документа, подтверждающего</w:t>
            </w:r>
          </w:p>
          <w:p w14:paraId="59F52EED" w14:textId="77777777" w:rsidR="008F652F" w:rsidRDefault="00000000">
            <w:pPr>
              <w:tabs>
                <w:tab w:val="left" w:pos="8133"/>
                <w:tab w:val="left" w:pos="9036"/>
              </w:tabs>
              <w:spacing w:after="0" w:line="240" w:lineRule="auto"/>
              <w:ind w:right="-730"/>
              <w:rPr>
                <w:rFonts w:ascii="Tinos" w:hAnsi="Tinos"/>
                <w:sz w:val="24"/>
                <w:szCs w:val="24"/>
              </w:rPr>
            </w:pPr>
            <w:r>
              <w:rPr>
                <w:rFonts w:ascii="Tinos" w:eastAsia="Times New Roman" w:hAnsi="Tinos" w:cs="Times New Roman"/>
                <w:sz w:val="24"/>
                <w:szCs w:val="24"/>
              </w:rPr>
              <w:t xml:space="preserve"> полномочия представителя </w:t>
            </w:r>
            <w:proofErr w:type="gramStart"/>
            <w:r>
              <w:rPr>
                <w:rFonts w:ascii="Tinos" w:eastAsia="Times New Roman" w:hAnsi="Tinos" w:cs="Times New Roman"/>
                <w:sz w:val="24"/>
                <w:szCs w:val="24"/>
              </w:rPr>
              <w:t>заявителя, в случае, если</w:t>
            </w:r>
            <w:proofErr w:type="gramEnd"/>
            <w:r>
              <w:rPr>
                <w:rFonts w:ascii="Tinos" w:eastAsia="Times New Roman" w:hAnsi="Tinos" w:cs="Times New Roman"/>
                <w:sz w:val="24"/>
                <w:szCs w:val="24"/>
              </w:rPr>
              <w:t xml:space="preserve"> заявление</w:t>
            </w:r>
          </w:p>
          <w:p w14:paraId="2E162492" w14:textId="77777777" w:rsidR="008F652F" w:rsidRDefault="00000000">
            <w:pPr>
              <w:tabs>
                <w:tab w:val="left" w:pos="8133"/>
                <w:tab w:val="left" w:pos="9036"/>
              </w:tabs>
              <w:spacing w:after="0" w:line="240" w:lineRule="auto"/>
              <w:ind w:right="-730"/>
              <w:rPr>
                <w:rFonts w:ascii="Tinos" w:hAnsi="Tinos"/>
                <w:sz w:val="24"/>
                <w:szCs w:val="24"/>
              </w:rPr>
            </w:pPr>
            <w:r>
              <w:rPr>
                <w:rFonts w:ascii="Tinos" w:eastAsia="Times New Roman" w:hAnsi="Tinos" w:cs="Times New Roman"/>
                <w:sz w:val="24"/>
                <w:szCs w:val="24"/>
              </w:rPr>
              <w:t xml:space="preserve"> подается представителем заявителя</w:t>
            </w:r>
          </w:p>
        </w:tc>
        <w:tc>
          <w:tcPr>
            <w:tcW w:w="2824" w:type="dxa"/>
            <w:tcBorders>
              <w:top w:val="single" w:sz="6" w:space="0" w:color="000000"/>
              <w:left w:val="single" w:sz="6" w:space="0" w:color="000000"/>
              <w:bottom w:val="single" w:sz="6" w:space="0" w:color="000000"/>
              <w:right w:val="single" w:sz="6" w:space="0" w:color="000000"/>
            </w:tcBorders>
            <w:shd w:val="clear" w:color="000000" w:fill="FFFFFF"/>
          </w:tcPr>
          <w:p w14:paraId="2285D32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Представляются заявителем самостоятельно</w:t>
            </w:r>
          </w:p>
        </w:tc>
        <w:tc>
          <w:tcPr>
            <w:tcW w:w="1213" w:type="dxa"/>
            <w:tcBorders>
              <w:top w:val="single" w:sz="6" w:space="0" w:color="000000"/>
              <w:left w:val="single" w:sz="6" w:space="0" w:color="000000"/>
              <w:bottom w:val="single" w:sz="6" w:space="0" w:color="000000"/>
              <w:right w:val="single" w:sz="6" w:space="0" w:color="000000"/>
            </w:tcBorders>
            <w:shd w:val="clear" w:color="000000" w:fill="FFFFFF"/>
          </w:tcPr>
          <w:p w14:paraId="0302380B" w14:textId="77777777" w:rsidR="008F652F" w:rsidRDefault="008F652F">
            <w:pPr>
              <w:spacing w:after="0" w:line="240" w:lineRule="auto"/>
              <w:rPr>
                <w:rFonts w:ascii="Tinos" w:hAnsi="Tinos"/>
                <w:sz w:val="24"/>
                <w:szCs w:val="24"/>
              </w:rPr>
            </w:pPr>
          </w:p>
        </w:tc>
      </w:tr>
      <w:tr w:rsidR="008F652F" w14:paraId="247F5212" w14:textId="77777777">
        <w:trPr>
          <w:trHeight w:val="1"/>
          <w:jc w:val="center"/>
        </w:trPr>
        <w:tc>
          <w:tcPr>
            <w:tcW w:w="504" w:type="dxa"/>
            <w:tcBorders>
              <w:top w:val="single" w:sz="6" w:space="0" w:color="000000"/>
              <w:left w:val="single" w:sz="6" w:space="0" w:color="000000"/>
              <w:bottom w:val="single" w:sz="6" w:space="0" w:color="000000"/>
              <w:right w:val="single" w:sz="6" w:space="0" w:color="000000"/>
            </w:tcBorders>
            <w:shd w:val="clear" w:color="000000" w:fill="FFFFFF"/>
          </w:tcPr>
          <w:p w14:paraId="57DAE98E"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2</w:t>
            </w:r>
          </w:p>
        </w:tc>
        <w:tc>
          <w:tcPr>
            <w:tcW w:w="5803" w:type="dxa"/>
            <w:tcBorders>
              <w:top w:val="single" w:sz="6" w:space="0" w:color="000000"/>
              <w:left w:val="single" w:sz="6" w:space="0" w:color="000000"/>
              <w:bottom w:val="single" w:sz="6" w:space="0" w:color="000000"/>
              <w:right w:val="single" w:sz="6" w:space="0" w:color="000000"/>
            </w:tcBorders>
            <w:shd w:val="clear" w:color="000000" w:fill="FFFFFF"/>
          </w:tcPr>
          <w:p w14:paraId="043EC66B"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tc>
        <w:tc>
          <w:tcPr>
            <w:tcW w:w="2824" w:type="dxa"/>
            <w:tcBorders>
              <w:top w:val="single" w:sz="6" w:space="0" w:color="000000"/>
              <w:left w:val="single" w:sz="6" w:space="0" w:color="000000"/>
              <w:bottom w:val="single" w:sz="6" w:space="0" w:color="000000"/>
              <w:right w:val="single" w:sz="6" w:space="0" w:color="000000"/>
            </w:tcBorders>
            <w:shd w:val="clear" w:color="000000" w:fill="FFFFFF"/>
          </w:tcPr>
          <w:p w14:paraId="774EB941"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Представляются заявителем самостоятельно</w:t>
            </w:r>
          </w:p>
        </w:tc>
        <w:tc>
          <w:tcPr>
            <w:tcW w:w="1213" w:type="dxa"/>
            <w:tcBorders>
              <w:top w:val="single" w:sz="6" w:space="0" w:color="000000"/>
              <w:left w:val="single" w:sz="6" w:space="0" w:color="000000"/>
              <w:bottom w:val="single" w:sz="6" w:space="0" w:color="000000"/>
              <w:right w:val="single" w:sz="6" w:space="0" w:color="000000"/>
            </w:tcBorders>
            <w:shd w:val="clear" w:color="000000" w:fill="FFFFFF"/>
          </w:tcPr>
          <w:p w14:paraId="2225F045" w14:textId="77777777" w:rsidR="008F652F" w:rsidRDefault="008F652F">
            <w:pPr>
              <w:spacing w:after="0" w:line="240" w:lineRule="auto"/>
              <w:rPr>
                <w:rFonts w:ascii="Tinos" w:hAnsi="Tinos"/>
                <w:sz w:val="24"/>
                <w:szCs w:val="24"/>
              </w:rPr>
            </w:pPr>
          </w:p>
        </w:tc>
      </w:tr>
      <w:tr w:rsidR="008F652F" w14:paraId="130504AF" w14:textId="77777777">
        <w:trPr>
          <w:trHeight w:val="1"/>
          <w:jc w:val="center"/>
        </w:trPr>
        <w:tc>
          <w:tcPr>
            <w:tcW w:w="10344" w:type="dxa"/>
            <w:gridSpan w:val="4"/>
            <w:tcBorders>
              <w:top w:val="single" w:sz="6" w:space="0" w:color="000000"/>
              <w:left w:val="single" w:sz="6" w:space="0" w:color="000000"/>
              <w:bottom w:val="single" w:sz="6" w:space="0" w:color="000000"/>
              <w:right w:val="single" w:sz="6" w:space="0" w:color="000000"/>
            </w:tcBorders>
            <w:shd w:val="clear" w:color="000000" w:fill="FFFFFF"/>
          </w:tcPr>
          <w:p w14:paraId="437C4F8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Иные документы</w:t>
            </w:r>
          </w:p>
        </w:tc>
      </w:tr>
      <w:tr w:rsidR="008F652F" w14:paraId="352AF9BD" w14:textId="77777777">
        <w:trPr>
          <w:trHeight w:val="1"/>
          <w:jc w:val="center"/>
        </w:trPr>
        <w:tc>
          <w:tcPr>
            <w:tcW w:w="504" w:type="dxa"/>
            <w:tcBorders>
              <w:top w:val="single" w:sz="6" w:space="0" w:color="000000"/>
              <w:left w:val="single" w:sz="6" w:space="0" w:color="000000"/>
              <w:bottom w:val="single" w:sz="6" w:space="0" w:color="000000"/>
              <w:right w:val="single" w:sz="6" w:space="0" w:color="000000"/>
            </w:tcBorders>
            <w:shd w:val="clear" w:color="000000" w:fill="FFFFFF"/>
          </w:tcPr>
          <w:p w14:paraId="429157F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5803" w:type="dxa"/>
            <w:tcBorders>
              <w:top w:val="single" w:sz="6" w:space="0" w:color="000000"/>
              <w:left w:val="single" w:sz="6" w:space="0" w:color="000000"/>
              <w:bottom w:val="single" w:sz="6" w:space="0" w:color="000000"/>
              <w:right w:val="single" w:sz="6" w:space="0" w:color="000000"/>
            </w:tcBorders>
            <w:shd w:val="clear" w:color="000000" w:fill="FFFFFF"/>
          </w:tcPr>
          <w:p w14:paraId="5CE9310B" w14:textId="77777777" w:rsidR="008F652F" w:rsidRDefault="008F652F">
            <w:pPr>
              <w:spacing w:after="0" w:line="240" w:lineRule="auto"/>
              <w:rPr>
                <w:rFonts w:ascii="Tinos" w:hAnsi="Tinos"/>
                <w:sz w:val="24"/>
                <w:szCs w:val="24"/>
              </w:rPr>
            </w:pPr>
          </w:p>
        </w:tc>
        <w:tc>
          <w:tcPr>
            <w:tcW w:w="2824" w:type="dxa"/>
            <w:tcBorders>
              <w:top w:val="single" w:sz="6" w:space="0" w:color="000000"/>
              <w:left w:val="single" w:sz="6" w:space="0" w:color="000000"/>
              <w:bottom w:val="single" w:sz="6" w:space="0" w:color="000000"/>
              <w:right w:val="single" w:sz="6" w:space="0" w:color="000000"/>
            </w:tcBorders>
            <w:shd w:val="clear" w:color="000000" w:fill="FFFFFF"/>
          </w:tcPr>
          <w:p w14:paraId="790B4C4F" w14:textId="77777777" w:rsidR="008F652F" w:rsidRDefault="008F652F">
            <w:pPr>
              <w:spacing w:after="0" w:line="240" w:lineRule="auto"/>
              <w:rPr>
                <w:rFonts w:ascii="Tinos" w:hAnsi="Tinos"/>
                <w:sz w:val="24"/>
                <w:szCs w:val="24"/>
              </w:rPr>
            </w:pPr>
          </w:p>
        </w:tc>
        <w:tc>
          <w:tcPr>
            <w:tcW w:w="1213" w:type="dxa"/>
            <w:tcBorders>
              <w:top w:val="single" w:sz="6" w:space="0" w:color="000000"/>
              <w:left w:val="single" w:sz="6" w:space="0" w:color="000000"/>
              <w:bottom w:val="single" w:sz="6" w:space="0" w:color="000000"/>
              <w:right w:val="single" w:sz="6" w:space="0" w:color="000000"/>
            </w:tcBorders>
            <w:shd w:val="clear" w:color="000000" w:fill="FFFFFF"/>
          </w:tcPr>
          <w:p w14:paraId="417B6052" w14:textId="77777777" w:rsidR="008F652F" w:rsidRDefault="008F652F">
            <w:pPr>
              <w:spacing w:after="0" w:line="240" w:lineRule="auto"/>
              <w:rPr>
                <w:rFonts w:ascii="Tinos" w:hAnsi="Tinos"/>
                <w:sz w:val="24"/>
                <w:szCs w:val="24"/>
              </w:rPr>
            </w:pPr>
          </w:p>
        </w:tc>
      </w:tr>
    </w:tbl>
    <w:p w14:paraId="4CBB9A3B" w14:textId="507B9C5C"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418A9B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Мною подтверждается:</w:t>
      </w:r>
    </w:p>
    <w:p w14:paraId="5133BAFB"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w:t>
      </w:r>
    </w:p>
    <w:p w14:paraId="4898FF6E" w14:textId="155CD3C8" w:rsidR="008F652F" w:rsidRDefault="00000000">
      <w:pPr>
        <w:spacing w:after="0" w:line="240" w:lineRule="auto"/>
        <w:ind w:firstLine="473"/>
        <w:jc w:val="both"/>
      </w:pPr>
      <w:r>
        <w:rPr>
          <w:rFonts w:ascii="Tinos" w:eastAsia="Times New Roman" w:hAnsi="Tinos" w:cs="Times New Roman"/>
          <w:color w:val="000000"/>
          <w:sz w:val="24"/>
          <w:szCs w:val="24"/>
        </w:rPr>
        <w:t>Лицо, представившее заведомо ложные сведения или поддельные документы, несет ответственность в соответствии со статьей 307</w:t>
      </w:r>
      <w:r w:rsidR="005F61CF">
        <w:rPr>
          <w:rFonts w:ascii="Tinos" w:eastAsia="Times New Roman" w:hAnsi="Tinos" w:cs="Times New Roman"/>
          <w:color w:val="000000"/>
          <w:sz w:val="24"/>
          <w:szCs w:val="24"/>
        </w:rPr>
        <w:t xml:space="preserve"> </w:t>
      </w:r>
      <w:hyperlink r:id="rId32">
        <w:r w:rsidR="008F652F">
          <w:rPr>
            <w:rFonts w:ascii="Tinos" w:eastAsia="Times New Roman" w:hAnsi="Tinos" w:cs="Times New Roman"/>
            <w:color w:val="000000"/>
            <w:sz w:val="24"/>
            <w:szCs w:val="24"/>
          </w:rPr>
          <w:t>Уголовного кодекса</w:t>
        </w:r>
      </w:hyperlink>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w:t>
      </w:r>
    </w:p>
    <w:p w14:paraId="308C0D6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_____________________/ ____________.</w:t>
      </w:r>
    </w:p>
    <w:p w14:paraId="07EB1E95" w14:textId="0D6C26DE"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(Ф.И.О.)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(подпись)</w:t>
      </w:r>
    </w:p>
    <w:p w14:paraId="6200FEC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При наличии оснований, предусмотренных подпунктом 2.12.1 пункта 2.12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сервитутов о выдаче разрешения на использование земель или земельного участка», уполномоченный орган вправе вернуть настоящее заявление.</w:t>
      </w:r>
    </w:p>
    <w:p w14:paraId="5B3A675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Способ получения результата предоставления муниципальной услуги (нужное отметить (V):</w:t>
      </w:r>
    </w:p>
    <w:p w14:paraId="6A9C4388" w14:textId="095E8D5F"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прошу выдать на руки в уполномоченном органе;</w:t>
      </w:r>
    </w:p>
    <w:p w14:paraId="07D7B611" w14:textId="4E1C16FB"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направить почтой по адресу: ______________________________________;</w:t>
      </w:r>
    </w:p>
    <w:p w14:paraId="79704EBD" w14:textId="74EDB220"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через УМФЦ;</w:t>
      </w:r>
    </w:p>
    <w:p w14:paraId="64899B13" w14:textId="2A607F56"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через РПГУ, ЕПГУ, ГИСОГД.</w:t>
      </w:r>
    </w:p>
    <w:p w14:paraId="0E0F0FD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 __________</w:t>
      </w:r>
    </w:p>
    <w:p w14:paraId="72DF0F61" w14:textId="0A3AB49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 xml:space="preserve">                                                                          (Ф.И.О.)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(подпись)</w:t>
      </w:r>
    </w:p>
    <w:p w14:paraId="725DF47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Дата выдачи результата предоставления муниципальной услуги:</w:t>
      </w:r>
    </w:p>
    <w:p w14:paraId="19799A8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 __________ 20__г.</w:t>
      </w:r>
    </w:p>
    <w:p w14:paraId="69293621" w14:textId="5ED89844"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6D0E8613" w14:textId="77777777" w:rsidR="008F652F" w:rsidRDefault="008F652F">
      <w:pPr>
        <w:spacing w:after="0" w:line="240" w:lineRule="auto"/>
        <w:ind w:firstLine="473"/>
        <w:jc w:val="both"/>
        <w:rPr>
          <w:rFonts w:ascii="Tinos" w:eastAsia="Times New Roman" w:hAnsi="Tinos" w:cs="Times New Roman"/>
          <w:color w:val="000000"/>
          <w:sz w:val="24"/>
          <w:szCs w:val="24"/>
        </w:rPr>
      </w:pPr>
    </w:p>
    <w:p w14:paraId="613A6AEE" w14:textId="2A51517C"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925192F" w14:textId="77777777" w:rsidR="008F652F" w:rsidRDefault="00000000">
      <w:pPr>
        <w:spacing w:after="0" w:line="240" w:lineRule="auto"/>
        <w:ind w:firstLine="567"/>
        <w:jc w:val="right"/>
        <w:rPr>
          <w:rFonts w:ascii="Tinos" w:hAnsi="Tinos"/>
          <w:sz w:val="24"/>
          <w:szCs w:val="24"/>
        </w:rPr>
      </w:pPr>
      <w:r>
        <w:br w:type="page"/>
      </w:r>
    </w:p>
    <w:p w14:paraId="2B5094C8" w14:textId="16511286" w:rsidR="008F652F" w:rsidRDefault="00000000">
      <w:pPr>
        <w:spacing w:after="0" w:line="240" w:lineRule="auto"/>
        <w:ind w:firstLine="567"/>
        <w:jc w:val="right"/>
        <w:rPr>
          <w:rFonts w:ascii="Tinos" w:hAnsi="Tinos"/>
          <w:sz w:val="24"/>
          <w:szCs w:val="24"/>
        </w:rPr>
      </w:pPr>
      <w:r>
        <w:rPr>
          <w:rFonts w:ascii="Tinos" w:eastAsia="Times New Roman" w:hAnsi="Tinos" w:cs="Times New Roman"/>
          <w:color w:val="000000"/>
          <w:sz w:val="24"/>
          <w:szCs w:val="24"/>
        </w:rPr>
        <w:lastRenderedPageBreak/>
        <w:t>Приложение</w:t>
      </w:r>
      <w:r w:rsidR="00E8701B">
        <w:rPr>
          <w:rFonts w:ascii="Tinos" w:eastAsia="Times New Roman" w:hAnsi="Tinos" w:cs="Times New Roman"/>
          <w:color w:val="000000"/>
          <w:sz w:val="24"/>
          <w:szCs w:val="24"/>
        </w:rPr>
        <w:t xml:space="preserve"> </w:t>
      </w:r>
      <w:r>
        <w:rPr>
          <w:rFonts w:ascii="Tinos" w:eastAsia="Segoe UI Symbol" w:hAnsi="Tinos" w:cs="Times New Roman"/>
          <w:color w:val="000000"/>
          <w:sz w:val="24"/>
          <w:szCs w:val="24"/>
        </w:rPr>
        <w:t>№</w:t>
      </w:r>
      <w:r>
        <w:rPr>
          <w:rFonts w:ascii="Tinos" w:eastAsia="Times New Roman" w:hAnsi="Tinos" w:cs="Times New Roman"/>
          <w:color w:val="000000"/>
          <w:sz w:val="24"/>
          <w:szCs w:val="24"/>
        </w:rPr>
        <w:t xml:space="preserve"> 6</w:t>
      </w:r>
    </w:p>
    <w:p w14:paraId="4D687633"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3B8B6F8C"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6F4332B6"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7FFD5CAF" w14:textId="4D073983"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35D9AD6C"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Согласие на обработку персональных данных</w:t>
      </w:r>
    </w:p>
    <w:p w14:paraId="7ADEC7D8" w14:textId="21C3FCEA"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4FA5B1D6" w14:textId="5C9B3780" w:rsidR="008F652F" w:rsidRDefault="00000000">
      <w:pPr>
        <w:spacing w:after="0" w:line="240" w:lineRule="auto"/>
        <w:ind w:firstLine="473"/>
        <w:jc w:val="both"/>
      </w:pPr>
      <w:r>
        <w:rPr>
          <w:rFonts w:ascii="Tinos" w:eastAsia="Times New Roman" w:hAnsi="Tinos" w:cs="Times New Roman"/>
          <w:color w:val="000000" w:themeColor="text1"/>
          <w:sz w:val="24"/>
          <w:szCs w:val="24"/>
        </w:rPr>
        <w:t>В соответствии с Федеральным законом</w:t>
      </w:r>
      <w:r w:rsidR="005F61CF">
        <w:rPr>
          <w:rFonts w:ascii="Tinos" w:eastAsia="Times New Roman" w:hAnsi="Tinos" w:cs="Times New Roman"/>
          <w:color w:val="000000" w:themeColor="text1"/>
          <w:sz w:val="24"/>
          <w:szCs w:val="24"/>
        </w:rPr>
        <w:t xml:space="preserve"> </w:t>
      </w:r>
      <w:hyperlink r:id="rId33">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даю согласие уполномоченному органу на обработку (любое действие (операцию) или совокупность действий (операций),</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совершаемых</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использованием</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указанных в заявлении и прилагаемых документах, с целью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участков и установления сервитута, публичного сервитута».</w:t>
      </w:r>
    </w:p>
    <w:p w14:paraId="22A44F10" w14:textId="5C8889D4" w:rsidR="008F652F" w:rsidRDefault="00000000">
      <w:pPr>
        <w:spacing w:after="0" w:line="240" w:lineRule="auto"/>
        <w:ind w:firstLine="473"/>
        <w:jc w:val="both"/>
      </w:pPr>
      <w:r>
        <w:rPr>
          <w:rFonts w:ascii="Tinos" w:eastAsia="Times New Roman" w:hAnsi="Tinos" w:cs="Times New Roman"/>
          <w:color w:val="000000" w:themeColor="text1"/>
          <w:sz w:val="24"/>
          <w:szCs w:val="24"/>
        </w:rPr>
        <w:t>Настоящее согласие на обработку персональных данных может быть отозвано в порядке, установленном Федеральным законом Российской Федерации</w:t>
      </w:r>
      <w:r w:rsidR="005F61CF">
        <w:rPr>
          <w:rFonts w:ascii="Tinos" w:eastAsia="Times New Roman" w:hAnsi="Tinos" w:cs="Times New Roman"/>
          <w:color w:val="000000" w:themeColor="text1"/>
          <w:sz w:val="24"/>
          <w:szCs w:val="24"/>
        </w:rPr>
        <w:t xml:space="preserve"> </w:t>
      </w:r>
      <w:hyperlink r:id="rId34">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w:t>
      </w:r>
    </w:p>
    <w:p w14:paraId="1479D70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Заявитель: (представитель заявителя) ___________________/ ___________</w:t>
      </w:r>
    </w:p>
    <w:p w14:paraId="213A1210" w14:textId="496B497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(Ф.И.О.)</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                 (подпись)</w:t>
      </w:r>
    </w:p>
    <w:p w14:paraId="4BD3BB57" w14:textId="62A44330"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_______________________________________________________________________</w:t>
      </w:r>
    </w:p>
    <w:p w14:paraId="14C6D60B" w14:textId="2BADEAC4" w:rsidR="008F652F" w:rsidRDefault="00000000">
      <w:pPr>
        <w:spacing w:after="0" w:line="240" w:lineRule="auto"/>
        <w:ind w:firstLine="473"/>
        <w:jc w:val="both"/>
      </w:pPr>
      <w:r>
        <w:rPr>
          <w:rFonts w:ascii="Tinos" w:eastAsia="Times New Roman" w:hAnsi="Tinos" w:cs="Times New Roman"/>
          <w:color w:val="000000" w:themeColor="text1"/>
          <w:sz w:val="24"/>
          <w:szCs w:val="24"/>
        </w:rPr>
        <w:t>Согласно п. 1 ст. 3 Федерального закона</w:t>
      </w:r>
      <w:r w:rsidR="005F61CF">
        <w:rPr>
          <w:rFonts w:ascii="Tinos" w:eastAsia="Times New Roman" w:hAnsi="Tinos" w:cs="Times New Roman"/>
          <w:color w:val="000000" w:themeColor="text1"/>
          <w:sz w:val="24"/>
          <w:szCs w:val="24"/>
        </w:rPr>
        <w:t xml:space="preserve"> </w:t>
      </w:r>
      <w:hyperlink r:id="rId35">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персональные данные -</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любая информация, относящаяся к прямо или косвенно определенному или определяемому физическому лицу (субъекту персональных данных).</w:t>
      </w:r>
    </w:p>
    <w:p w14:paraId="2B0E2AE1" w14:textId="2AB88EE6" w:rsidR="008F652F" w:rsidRDefault="00000000">
      <w:pPr>
        <w:spacing w:after="0" w:line="240" w:lineRule="auto"/>
        <w:ind w:firstLine="473"/>
        <w:jc w:val="both"/>
      </w:pPr>
      <w:r>
        <w:rPr>
          <w:rFonts w:ascii="Tinos" w:eastAsia="Times New Roman" w:hAnsi="Tinos" w:cs="Times New Roman"/>
          <w:color w:val="000000" w:themeColor="text1"/>
          <w:sz w:val="24"/>
          <w:szCs w:val="24"/>
        </w:rPr>
        <w:t>Согласно п. 3 ст. 3 Федерального закона</w:t>
      </w:r>
      <w:r w:rsidR="005F61CF">
        <w:rPr>
          <w:rFonts w:ascii="Tinos" w:eastAsia="Times New Roman" w:hAnsi="Tinos" w:cs="Times New Roman"/>
          <w:color w:val="000000" w:themeColor="text1"/>
          <w:sz w:val="24"/>
          <w:szCs w:val="24"/>
        </w:rPr>
        <w:t xml:space="preserve"> </w:t>
      </w:r>
      <w:hyperlink r:id="rId36">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предоставление, доступ), обезличивание, блокирование, удаление, уничтожение персональных данных.</w:t>
      </w:r>
    </w:p>
    <w:p w14:paraId="598FCD22" w14:textId="3E5DA762"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7CBD718E" w14:textId="77777777" w:rsidR="008F652F" w:rsidRDefault="008F652F">
      <w:pPr>
        <w:spacing w:after="0" w:line="240" w:lineRule="auto"/>
        <w:ind w:firstLine="473"/>
        <w:jc w:val="both"/>
        <w:rPr>
          <w:rFonts w:ascii="Tinos" w:eastAsia="Times New Roman" w:hAnsi="Tinos" w:cs="Times New Roman"/>
          <w:color w:val="000000"/>
          <w:sz w:val="24"/>
          <w:szCs w:val="24"/>
        </w:rPr>
      </w:pPr>
    </w:p>
    <w:p w14:paraId="0ABA5D7C" w14:textId="77777777" w:rsidR="008F652F" w:rsidRDefault="00000000">
      <w:pPr>
        <w:spacing w:after="0" w:line="240" w:lineRule="auto"/>
        <w:ind w:firstLine="473"/>
        <w:jc w:val="right"/>
        <w:rPr>
          <w:rFonts w:ascii="Tinos" w:hAnsi="Tinos"/>
          <w:sz w:val="24"/>
          <w:szCs w:val="24"/>
        </w:rPr>
      </w:pPr>
      <w:r>
        <w:br w:type="page"/>
      </w:r>
    </w:p>
    <w:p w14:paraId="2AA10C21" w14:textId="3D423C00"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7</w:t>
      </w:r>
    </w:p>
    <w:p w14:paraId="7F5B1CA9"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656774F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4CFEB4B1"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6266D466" w14:textId="1C382550"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DEF2EB0" w14:textId="54857275"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Председателю уполномоченного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органа</w:t>
      </w:r>
    </w:p>
    <w:p w14:paraId="7BDEE369"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_____________________________________________</w:t>
      </w:r>
    </w:p>
    <w:p w14:paraId="30C72C4E" w14:textId="54428B17" w:rsidR="008F652F" w:rsidRDefault="00000000">
      <w:pPr>
        <w:spacing w:after="0" w:line="240" w:lineRule="auto"/>
        <w:ind w:left="3402"/>
        <w:jc w:val="right"/>
        <w:rPr>
          <w:sz w:val="20"/>
          <w:szCs w:val="20"/>
        </w:rPr>
      </w:pPr>
      <w:r>
        <w:rPr>
          <w:rFonts w:ascii="Tinos" w:eastAsia="Times New Roman" w:hAnsi="Tinos" w:cs="Times New Roman"/>
          <w:color w:val="000000"/>
          <w:sz w:val="20"/>
          <w:szCs w:val="20"/>
        </w:rPr>
        <w:t>(фамилия, имя и отчество (при наличии), место жительства заявителя и реквизиты документа, удостоверяющего его личность</w:t>
      </w:r>
      <w:r w:rsidR="005F61CF">
        <w:rPr>
          <w:rFonts w:ascii="Tinos" w:eastAsia="Times New Roman" w:hAnsi="Tinos" w:cs="Times New Roman"/>
          <w:color w:val="000000"/>
          <w:sz w:val="20"/>
          <w:szCs w:val="20"/>
        </w:rPr>
        <w:t xml:space="preserve"> </w:t>
      </w:r>
      <w:r>
        <w:rPr>
          <w:rFonts w:ascii="Tinos" w:eastAsia="Times New Roman" w:hAnsi="Tinos" w:cs="Times New Roman"/>
          <w:color w:val="000000"/>
          <w:sz w:val="20"/>
          <w:szCs w:val="20"/>
        </w:rPr>
        <w:t>-</w:t>
      </w:r>
      <w:r w:rsidR="005F61CF">
        <w:rPr>
          <w:rFonts w:ascii="Tinos" w:eastAsia="Times New Roman" w:hAnsi="Tinos" w:cs="Times New Roman"/>
          <w:color w:val="000000"/>
          <w:sz w:val="20"/>
          <w:szCs w:val="20"/>
        </w:rPr>
        <w:t xml:space="preserve"> </w:t>
      </w:r>
      <w:r>
        <w:rPr>
          <w:rFonts w:ascii="Tinos" w:eastAsia="Times New Roman" w:hAnsi="Tinos" w:cs="Times New Roman"/>
          <w:color w:val="000000"/>
          <w:sz w:val="20"/>
          <w:szCs w:val="20"/>
        </w:rPr>
        <w:t>для физического лица;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w:t>
      </w:r>
      <w:r w:rsidR="005F61CF">
        <w:rPr>
          <w:rFonts w:ascii="Tinos" w:eastAsia="Times New Roman" w:hAnsi="Tinos" w:cs="Times New Roman"/>
          <w:color w:val="000000"/>
          <w:sz w:val="20"/>
          <w:szCs w:val="20"/>
        </w:rPr>
        <w:t xml:space="preserve"> </w:t>
      </w:r>
      <w:r>
        <w:rPr>
          <w:rFonts w:ascii="Tinos" w:eastAsia="Times New Roman" w:hAnsi="Tinos" w:cs="Times New Roman"/>
          <w:color w:val="000000"/>
          <w:sz w:val="20"/>
          <w:szCs w:val="20"/>
        </w:rPr>
        <w:t>-</w:t>
      </w:r>
      <w:r w:rsidR="005F61CF">
        <w:rPr>
          <w:rFonts w:ascii="Tinos" w:eastAsia="Times New Roman" w:hAnsi="Tinos" w:cs="Times New Roman"/>
          <w:color w:val="000000"/>
          <w:sz w:val="20"/>
          <w:szCs w:val="20"/>
        </w:rPr>
        <w:t xml:space="preserve"> </w:t>
      </w:r>
      <w:r>
        <w:rPr>
          <w:rFonts w:ascii="Tinos" w:eastAsia="Times New Roman" w:hAnsi="Tinos" w:cs="Times New Roman"/>
          <w:color w:val="000000"/>
          <w:sz w:val="20"/>
          <w:szCs w:val="20"/>
        </w:rPr>
        <w:t>для юридических лиц; фамилия, имя и отчество (при наличии), место жительства заявителя, реквизиты документа, удостоверяющего его личность, и сведения о государственной регистрации заявителя в Едином государственном реестре индивидуальных предпринимателей – для индивидуальных предпринимателей)</w:t>
      </w:r>
    </w:p>
    <w:p w14:paraId="63FB7B3C" w14:textId="5D3C5FC3"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41B390E7" w14:textId="5EFE4D62"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Заявление</w:t>
      </w:r>
      <w:r w:rsidR="005F61CF">
        <w:rPr>
          <w:rFonts w:ascii="Tinos" w:eastAsia="Times New Roman" w:hAnsi="Tinos" w:cs="Times New Roman"/>
          <w:b/>
          <w:color w:val="000000"/>
          <w:sz w:val="24"/>
          <w:szCs w:val="24"/>
        </w:rPr>
        <w:t xml:space="preserve"> </w:t>
      </w:r>
      <w:r>
        <w:rPr>
          <w:rFonts w:ascii="Tinos" w:eastAsia="Times New Roman" w:hAnsi="Tinos" w:cs="Times New Roman"/>
          <w:b/>
          <w:color w:val="000000"/>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20CABB2C" w14:textId="5339EC3D"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C7B44E1"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Прошу выдать разрешение на использование земель или земельного участка</w:t>
      </w:r>
    </w:p>
    <w:p w14:paraId="400E2090"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1) кадастровый номер земельного участка указывается в случаях, если планируется использование образованного земельного участка или его части: _______________________________________________________________________;</w:t>
      </w:r>
    </w:p>
    <w:p w14:paraId="79041052" w14:textId="65352684"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кадастровый номер квартала указывается в случае, если планируется размещение объекта на землях, кадастровый учет которых в установленном порядке не произведен ________________________________________________________________________;</w:t>
      </w:r>
    </w:p>
    <w:p w14:paraId="2BF31C17" w14:textId="5DB9F923"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вид объекта, объект, который планируется разместить ________________________________________________________________________;</w:t>
      </w:r>
    </w:p>
    <w:p w14:paraId="2889736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4) предполагаемый срок, на который требуется выдача решения о разрешении размещения объекта ______________________________________________________;</w:t>
      </w:r>
    </w:p>
    <w:p w14:paraId="3C1CF01D"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5) телефон, почтовый адрес и (или) адрес электронной почты для связи с заявителем:______________________________________________________________________________________________________________________________________________</w:t>
      </w:r>
    </w:p>
    <w:p w14:paraId="3D345D21" w14:textId="4EDE6710"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CE5979A"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__________________________________</w:t>
      </w:r>
    </w:p>
    <w:p w14:paraId="2EF5B5E7"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w:t>
      </w:r>
    </w:p>
    <w:p w14:paraId="23503949"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(Ф.И.О. (при наличии), почтовый адрес, адрес электронной почты, номер телефона для связи)</w:t>
      </w:r>
    </w:p>
    <w:p w14:paraId="57B25B3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Реквизиты документа, подтверждающие полномочия представителя заявителя _______________________________________________________________________________________________________________________________________________.</w:t>
      </w:r>
    </w:p>
    <w:p w14:paraId="70633C6D" w14:textId="2B549319"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A1218C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w:t>
      </w:r>
    </w:p>
    <w:p w14:paraId="134E96BE"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(Ф.И.О., наименование юридического лица) (печать, подпись)</w:t>
      </w:r>
    </w:p>
    <w:p w14:paraId="48F9ACD2" w14:textId="77777777" w:rsidR="008F652F" w:rsidRDefault="008F652F">
      <w:pPr>
        <w:spacing w:after="0" w:line="240" w:lineRule="auto"/>
        <w:ind w:firstLine="473"/>
        <w:jc w:val="center"/>
        <w:rPr>
          <w:rFonts w:ascii="Tinos" w:hAnsi="Tinos"/>
          <w:sz w:val="24"/>
          <w:szCs w:val="24"/>
        </w:rPr>
      </w:pPr>
    </w:p>
    <w:p w14:paraId="2D67DE2A" w14:textId="77777777" w:rsidR="008F652F" w:rsidRDefault="008F652F">
      <w:pPr>
        <w:spacing w:after="0" w:line="240" w:lineRule="auto"/>
        <w:ind w:firstLine="473"/>
        <w:jc w:val="center"/>
        <w:rPr>
          <w:rFonts w:ascii="Tinos" w:hAnsi="Tinos"/>
          <w:sz w:val="24"/>
          <w:szCs w:val="24"/>
        </w:rPr>
      </w:pPr>
    </w:p>
    <w:p w14:paraId="04C2BDFD" w14:textId="77777777" w:rsidR="008F652F" w:rsidRDefault="008F652F">
      <w:pPr>
        <w:spacing w:after="0" w:line="240" w:lineRule="auto"/>
        <w:ind w:firstLine="473"/>
        <w:jc w:val="center"/>
        <w:rPr>
          <w:rFonts w:ascii="Tinos" w:hAnsi="Tinos"/>
          <w:sz w:val="24"/>
          <w:szCs w:val="24"/>
        </w:rPr>
      </w:pPr>
    </w:p>
    <w:p w14:paraId="3DFF4663" w14:textId="77777777" w:rsidR="008F652F" w:rsidRDefault="008F652F">
      <w:pPr>
        <w:spacing w:after="0" w:line="240" w:lineRule="auto"/>
        <w:ind w:firstLine="473"/>
        <w:jc w:val="center"/>
        <w:rPr>
          <w:rFonts w:ascii="Tinos" w:hAnsi="Tinos"/>
          <w:sz w:val="24"/>
          <w:szCs w:val="24"/>
        </w:rPr>
      </w:pPr>
    </w:p>
    <w:p w14:paraId="053C15A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К заявлению прилагаются:</w:t>
      </w:r>
    </w:p>
    <w:p w14:paraId="6D16E79A" w14:textId="098D9438"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tbl>
      <w:tblPr>
        <w:tblW w:w="9495" w:type="dxa"/>
        <w:jc w:val="center"/>
        <w:tblLayout w:type="fixed"/>
        <w:tblCellMar>
          <w:left w:w="70" w:type="dxa"/>
          <w:right w:w="70" w:type="dxa"/>
        </w:tblCellMar>
        <w:tblLook w:val="04A0" w:firstRow="1" w:lastRow="0" w:firstColumn="1" w:lastColumn="0" w:noHBand="0" w:noVBand="1"/>
      </w:tblPr>
      <w:tblGrid>
        <w:gridCol w:w="496"/>
        <w:gridCol w:w="5244"/>
        <w:gridCol w:w="2410"/>
        <w:gridCol w:w="1345"/>
      </w:tblGrid>
      <w:tr w:rsidR="008F652F" w14:paraId="43198087"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22BFF389" w14:textId="77777777" w:rsidR="008F652F" w:rsidRDefault="00000000">
            <w:pPr>
              <w:spacing w:after="0" w:line="240" w:lineRule="auto"/>
              <w:jc w:val="center"/>
              <w:rPr>
                <w:rFonts w:ascii="Tinos" w:hAnsi="Tinos"/>
                <w:sz w:val="24"/>
                <w:szCs w:val="24"/>
              </w:rPr>
            </w:pPr>
            <w:r>
              <w:rPr>
                <w:rFonts w:ascii="Tinos" w:eastAsia="Segoe UI Symbol" w:hAnsi="Tinos" w:cs="Times New Roman"/>
                <w:b/>
                <w:sz w:val="24"/>
                <w:szCs w:val="24"/>
              </w:rPr>
              <w:t>№</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38EE9A86"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Наименование документа</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34AAD2A8" w14:textId="77777777"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Способ предоставления</w:t>
            </w: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186057EB" w14:textId="08813860" w:rsidR="008F652F" w:rsidRDefault="00000000">
            <w:pPr>
              <w:spacing w:after="0" w:line="240" w:lineRule="auto"/>
              <w:jc w:val="center"/>
              <w:rPr>
                <w:rFonts w:ascii="Tinos" w:hAnsi="Tinos"/>
                <w:sz w:val="24"/>
                <w:szCs w:val="24"/>
              </w:rPr>
            </w:pPr>
            <w:r>
              <w:rPr>
                <w:rFonts w:ascii="Tinos" w:eastAsia="Times New Roman" w:hAnsi="Tinos" w:cs="Times New Roman"/>
                <w:b/>
                <w:sz w:val="24"/>
                <w:szCs w:val="24"/>
              </w:rPr>
              <w:t>Количество листов</w:t>
            </w:r>
            <w:r w:rsidR="005F61CF">
              <w:rPr>
                <w:rFonts w:ascii="Tinos" w:eastAsia="Times New Roman" w:hAnsi="Tinos" w:cs="Times New Roman"/>
                <w:b/>
                <w:sz w:val="24"/>
                <w:szCs w:val="24"/>
              </w:rPr>
              <w:t xml:space="preserve"> </w:t>
            </w:r>
            <w:r>
              <w:rPr>
                <w:rFonts w:ascii="Tinos" w:eastAsia="Times New Roman" w:hAnsi="Tinos" w:cs="Times New Roman"/>
                <w:b/>
                <w:sz w:val="24"/>
                <w:szCs w:val="24"/>
              </w:rPr>
              <w:t>в экз.</w:t>
            </w:r>
          </w:p>
        </w:tc>
      </w:tr>
      <w:tr w:rsidR="008F652F" w14:paraId="3869AC8B"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446490B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1</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610F7B04"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Копия документа, удостоверяющего личность заявителя (представителя заявителя), и документа, подтверждающего полномочия представителя </w:t>
            </w:r>
            <w:proofErr w:type="gramStart"/>
            <w:r>
              <w:rPr>
                <w:rFonts w:ascii="Tinos" w:eastAsia="Times New Roman" w:hAnsi="Tinos" w:cs="Times New Roman"/>
                <w:sz w:val="24"/>
                <w:szCs w:val="24"/>
              </w:rPr>
              <w:t>заявителя, в случае, если</w:t>
            </w:r>
            <w:proofErr w:type="gramEnd"/>
            <w:r>
              <w:rPr>
                <w:rFonts w:ascii="Tinos" w:eastAsia="Times New Roman" w:hAnsi="Tinos" w:cs="Times New Roman"/>
                <w:sz w:val="24"/>
                <w:szCs w:val="24"/>
              </w:rPr>
              <w:t xml:space="preserve"> заявление подается представителем заявителя</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29EF227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Представляются заявителем самостоятельно</w:t>
            </w: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560928A9" w14:textId="77777777" w:rsidR="008F652F" w:rsidRDefault="008F652F">
            <w:pPr>
              <w:spacing w:after="0" w:line="240" w:lineRule="auto"/>
              <w:rPr>
                <w:rFonts w:ascii="Tinos" w:hAnsi="Tinos"/>
                <w:sz w:val="24"/>
                <w:szCs w:val="24"/>
              </w:rPr>
            </w:pPr>
          </w:p>
        </w:tc>
      </w:tr>
      <w:tr w:rsidR="008F652F" w14:paraId="502DA4C7"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490D1F78"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2</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177D29AB" w14:textId="0E00A219" w:rsidR="008F652F" w:rsidRDefault="00000000">
            <w:pPr>
              <w:spacing w:after="0" w:line="240" w:lineRule="auto"/>
            </w:pPr>
            <w:r>
              <w:rPr>
                <w:rFonts w:ascii="Tinos" w:eastAsia="Times New Roman" w:hAnsi="Tinos" w:cs="Times New Roman"/>
                <w:sz w:val="24"/>
                <w:szCs w:val="24"/>
              </w:rPr>
              <w:t>Схема границ земель или части земельного участка на кадастровом плане территории, на которых планируется размещение объекта по форме согласно приложению к Положению о порядке и условиях размещения видов объектов, перечень которых утвержден постановлением Правительства Российской Федерации</w:t>
            </w:r>
            <w:r w:rsidR="005F61CF">
              <w:rPr>
                <w:rFonts w:ascii="Tinos" w:eastAsia="Times New Roman" w:hAnsi="Tinos" w:cs="Times New Roman"/>
                <w:sz w:val="24"/>
                <w:szCs w:val="24"/>
              </w:rPr>
              <w:t xml:space="preserve"> </w:t>
            </w:r>
            <w:hyperlink r:id="rId37">
              <w:r w:rsidR="008F652F">
                <w:rPr>
                  <w:rFonts w:ascii="Tinos" w:eastAsia="Times New Roman" w:hAnsi="Tinos" w:cs="Times New Roman"/>
                  <w:color w:val="000000"/>
                  <w:sz w:val="24"/>
                  <w:szCs w:val="24"/>
                </w:rPr>
                <w:t xml:space="preserve">от 03.12.2014 </w:t>
              </w:r>
              <w:r w:rsidR="008F652F">
                <w:rPr>
                  <w:rFonts w:ascii="Tinos" w:eastAsia="Segoe UI Symbol" w:hAnsi="Tinos" w:cs="Times New Roman"/>
                  <w:color w:val="000000"/>
                  <w:sz w:val="24"/>
                  <w:szCs w:val="24"/>
                </w:rPr>
                <w:t>№</w:t>
              </w:r>
              <w:r w:rsidR="008F652F">
                <w:rPr>
                  <w:rFonts w:ascii="Tinos" w:eastAsia="Times New Roman" w:hAnsi="Tinos" w:cs="Times New Roman"/>
                  <w:color w:val="000000"/>
                  <w:sz w:val="24"/>
                  <w:szCs w:val="24"/>
                </w:rPr>
                <w:t xml:space="preserve"> 1300</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утвержденному постановлением Коллегии Администрации Кемеровской области</w:t>
            </w:r>
            <w:r w:rsidR="005F61CF">
              <w:rPr>
                <w:rFonts w:ascii="Tinos" w:eastAsia="Times New Roman" w:hAnsi="Tinos" w:cs="Times New Roman"/>
                <w:sz w:val="24"/>
                <w:szCs w:val="24"/>
              </w:rPr>
              <w:t xml:space="preserve"> </w:t>
            </w:r>
            <w:hyperlink r:id="rId38">
              <w:r w:rsidR="008F652F">
                <w:rPr>
                  <w:rFonts w:ascii="Tinos" w:eastAsia="Times New Roman" w:hAnsi="Tinos" w:cs="Times New Roman"/>
                  <w:color w:val="000000"/>
                  <w:sz w:val="24"/>
                  <w:szCs w:val="24"/>
                </w:rPr>
                <w:t xml:space="preserve">от 01.07.2015 </w:t>
              </w:r>
              <w:r w:rsidR="008F652F">
                <w:rPr>
                  <w:rFonts w:ascii="Tinos" w:eastAsia="Segoe UI Symbol" w:hAnsi="Tinos" w:cs="Times New Roman"/>
                  <w:color w:val="000000"/>
                  <w:sz w:val="24"/>
                  <w:szCs w:val="24"/>
                </w:rPr>
                <w:t>№</w:t>
              </w:r>
              <w:r w:rsidR="008F652F">
                <w:rPr>
                  <w:rFonts w:ascii="Tinos" w:eastAsia="Times New Roman" w:hAnsi="Tinos" w:cs="Times New Roman"/>
                  <w:color w:val="000000"/>
                  <w:sz w:val="24"/>
                  <w:szCs w:val="24"/>
                </w:rPr>
                <w:t xml:space="preserve"> 213</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(далее - схема границ).</w:t>
            </w:r>
          </w:p>
          <w:p w14:paraId="37B44E40" w14:textId="345A848C" w:rsidR="008F652F" w:rsidRDefault="00000000">
            <w:pPr>
              <w:spacing w:after="0" w:line="240" w:lineRule="auto"/>
              <w:rPr>
                <w:rFonts w:ascii="Tinos" w:hAnsi="Tinos"/>
                <w:sz w:val="24"/>
                <w:szCs w:val="24"/>
              </w:rPr>
            </w:pPr>
            <w:r>
              <w:rPr>
                <w:rFonts w:ascii="Tinos" w:eastAsia="Times New Roman" w:hAnsi="Tinos" w:cs="Times New Roman"/>
                <w:sz w:val="24"/>
                <w:szCs w:val="24"/>
              </w:rPr>
              <w:t>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w:t>
            </w:r>
            <w:r w:rsidR="005F61CF">
              <w:rPr>
                <w:rFonts w:ascii="Tinos" w:eastAsia="Times New Roman" w:hAnsi="Tinos" w:cs="Times New Roman"/>
                <w:sz w:val="24"/>
                <w:szCs w:val="24"/>
              </w:rPr>
              <w:t xml:space="preserve"> </w:t>
            </w:r>
            <w:r>
              <w:rPr>
                <w:rFonts w:ascii="Tinos" w:eastAsia="Times New Roman" w:hAnsi="Tinos" w:cs="Times New Roman"/>
                <w:sz w:val="24"/>
                <w:szCs w:val="24"/>
              </w:rPr>
              <w:t>участка, необходимых для размещения объекта:</w:t>
            </w:r>
          </w:p>
          <w:p w14:paraId="1B2AD1E2"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w:t>
            </w:r>
          </w:p>
          <w:p w14:paraId="54C27C67"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 xml:space="preserve">характеристики поворотных точек, </w:t>
            </w:r>
            <w:r>
              <w:rPr>
                <w:rFonts w:ascii="Tinos" w:eastAsia="Times New Roman" w:hAnsi="Tinos" w:cs="Times New Roman"/>
                <w:sz w:val="24"/>
                <w:szCs w:val="24"/>
              </w:rPr>
              <w:lastRenderedPageBreak/>
              <w:t>дирекционных углов, длин линий;</w:t>
            </w:r>
          </w:p>
          <w:p w14:paraId="442B693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характеристики и расположение существующих инженерных сетей, коммуникаций и сооружений;</w:t>
            </w:r>
          </w:p>
          <w:p w14:paraId="506F343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охранные (для размещений линейных объектов), санитарно-защитные (при наличии) и иные зоны (в том числе проектируемые);</w:t>
            </w:r>
          </w:p>
          <w:p w14:paraId="55343E9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принятые условные обозначения.</w:t>
            </w:r>
          </w:p>
          <w:p w14:paraId="5052CBD3"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Схема границ представляется заинтересованным лицом в форме документа на бумажном носителе (3 экземпляра) и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13623FB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Представляются заявителем самостоятельно</w:t>
            </w: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3B33E038" w14:textId="77777777" w:rsidR="008F652F" w:rsidRDefault="008F652F">
            <w:pPr>
              <w:spacing w:after="0" w:line="240" w:lineRule="auto"/>
              <w:rPr>
                <w:rFonts w:ascii="Tinos" w:hAnsi="Tinos"/>
                <w:sz w:val="24"/>
                <w:szCs w:val="24"/>
              </w:rPr>
            </w:pPr>
          </w:p>
        </w:tc>
      </w:tr>
      <w:tr w:rsidR="008F652F" w14:paraId="714D6294"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0217375F"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3</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4FB3D927" w14:textId="41FFFA71" w:rsidR="008F652F" w:rsidRDefault="00000000">
            <w:pPr>
              <w:spacing w:after="0" w:line="240" w:lineRule="auto"/>
            </w:pPr>
            <w:r>
              <w:rPr>
                <w:rFonts w:ascii="Tinos" w:eastAsia="Times New Roman" w:hAnsi="Tinos" w:cs="Times New Roman"/>
                <w:sz w:val="24"/>
                <w:szCs w:val="24"/>
              </w:rPr>
              <w:t>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(в случаях, предусмотренных пунктом 22 Положения о порядке и условиях размещения видов объектов, перечень которых утвержден постановлением Правительства Российской Федерации</w:t>
            </w:r>
            <w:r w:rsidR="005F61CF">
              <w:rPr>
                <w:rFonts w:ascii="Tinos" w:eastAsia="Times New Roman" w:hAnsi="Tinos" w:cs="Times New Roman"/>
                <w:sz w:val="24"/>
                <w:szCs w:val="24"/>
              </w:rPr>
              <w:t xml:space="preserve"> </w:t>
            </w:r>
            <w:hyperlink r:id="rId39">
              <w:r w:rsidR="008F652F">
                <w:rPr>
                  <w:rFonts w:ascii="Tinos" w:eastAsia="Times New Roman" w:hAnsi="Tinos" w:cs="Times New Roman"/>
                  <w:color w:val="000000"/>
                  <w:sz w:val="24"/>
                  <w:szCs w:val="24"/>
                </w:rPr>
                <w:t xml:space="preserve">от 03.12.2014 </w:t>
              </w:r>
              <w:r w:rsidR="008F652F">
                <w:rPr>
                  <w:rFonts w:ascii="Tinos" w:eastAsia="Segoe UI Symbol" w:hAnsi="Tinos" w:cs="Times New Roman"/>
                  <w:color w:val="000000"/>
                  <w:sz w:val="24"/>
                  <w:szCs w:val="24"/>
                </w:rPr>
                <w:t>№</w:t>
              </w:r>
              <w:r w:rsidR="008F652F">
                <w:rPr>
                  <w:rFonts w:ascii="Tinos" w:eastAsia="Times New Roman" w:hAnsi="Tinos" w:cs="Times New Roman"/>
                  <w:color w:val="000000"/>
                  <w:sz w:val="24"/>
                  <w:szCs w:val="24"/>
                </w:rPr>
                <w:t xml:space="preserve"> 1300</w:t>
              </w:r>
            </w:hyperlink>
            <w:r w:rsidR="005F61CF">
              <w:rPr>
                <w:rFonts w:ascii="Tinos" w:eastAsia="Times New Roman" w:hAnsi="Tinos" w:cs="Times New Roman"/>
                <w:sz w:val="24"/>
                <w:szCs w:val="24"/>
              </w:rPr>
              <w:t xml:space="preserve"> </w:t>
            </w:r>
            <w:r>
              <w:rPr>
                <w:rFonts w:ascii="Tinos" w:eastAsia="Times New Roman" w:hAnsi="Tinos" w:cs="Times New Roman"/>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утвержденным Постановлением Коллегии Администрации Кемеровской области</w:t>
            </w:r>
            <w:r w:rsidR="005F61CF">
              <w:rPr>
                <w:rFonts w:ascii="Tinos" w:eastAsia="Times New Roman" w:hAnsi="Tinos" w:cs="Times New Roman"/>
                <w:sz w:val="24"/>
                <w:szCs w:val="24"/>
              </w:rPr>
              <w:t xml:space="preserve"> </w:t>
            </w:r>
            <w:hyperlink r:id="rId40">
              <w:r w:rsidR="008F652F">
                <w:rPr>
                  <w:rFonts w:ascii="Tinos" w:eastAsia="Times New Roman" w:hAnsi="Tinos" w:cs="Times New Roman"/>
                  <w:color w:val="000000"/>
                  <w:sz w:val="24"/>
                  <w:szCs w:val="24"/>
                </w:rPr>
                <w:t xml:space="preserve">от 01.07.2015 </w:t>
              </w:r>
              <w:r w:rsidR="008F652F">
                <w:rPr>
                  <w:rFonts w:ascii="Tinos" w:eastAsia="Segoe UI Symbol" w:hAnsi="Tinos" w:cs="Times New Roman"/>
                  <w:color w:val="000000"/>
                  <w:sz w:val="24"/>
                  <w:szCs w:val="24"/>
                </w:rPr>
                <w:t>№</w:t>
              </w:r>
              <w:r w:rsidR="008F652F">
                <w:rPr>
                  <w:rFonts w:ascii="Tinos" w:eastAsia="Times New Roman" w:hAnsi="Tinos" w:cs="Times New Roman"/>
                  <w:color w:val="000000"/>
                  <w:sz w:val="24"/>
                  <w:szCs w:val="24"/>
                </w:rPr>
                <w:t xml:space="preserve"> 213</w:t>
              </w:r>
            </w:hyperlink>
            <w:r>
              <w:rPr>
                <w:rFonts w:ascii="Tinos" w:eastAsia="Times New Roman" w:hAnsi="Tinos" w:cs="Times New Roman"/>
                <w:sz w:val="24"/>
                <w:szCs w:val="24"/>
              </w:rPr>
              <w:t>);</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419E9C5D"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Представляются заявителем самостоятельно</w:t>
            </w: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7CE17B8A" w14:textId="77777777" w:rsidR="008F652F" w:rsidRDefault="008F652F">
            <w:pPr>
              <w:spacing w:after="0" w:line="240" w:lineRule="auto"/>
              <w:rPr>
                <w:rFonts w:ascii="Tinos" w:hAnsi="Tinos"/>
                <w:sz w:val="24"/>
                <w:szCs w:val="24"/>
              </w:rPr>
            </w:pPr>
          </w:p>
        </w:tc>
      </w:tr>
      <w:tr w:rsidR="008F652F" w14:paraId="2EDDF8A5"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40CBB4F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4</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61E927B0" w14:textId="4CB46620" w:rsidR="008F652F" w:rsidRDefault="00000000">
            <w:pPr>
              <w:spacing w:after="0" w:line="240" w:lineRule="auto"/>
            </w:pPr>
            <w:r>
              <w:rPr>
                <w:rFonts w:ascii="Tinos" w:eastAsia="Times New Roman" w:hAnsi="Tinos" w:cs="Times New Roman"/>
                <w:sz w:val="24"/>
                <w:szCs w:val="24"/>
              </w:rPr>
              <w:t xml:space="preserve">Копия проекта организации строительства объекта капитального строительства - в </w:t>
            </w:r>
            <w:r>
              <w:rPr>
                <w:rFonts w:ascii="Tinos" w:eastAsia="Times New Roman" w:hAnsi="Tinos" w:cs="Times New Roman"/>
                <w:sz w:val="24"/>
                <w:szCs w:val="24"/>
              </w:rPr>
              <w:lastRenderedPageBreak/>
              <w:t>случае, если планируется использовать земли или земельный участок (часть земельного участка) под площадку</w:t>
            </w:r>
            <w:r w:rsidR="005F61CF">
              <w:rPr>
                <w:rFonts w:ascii="Tinos" w:eastAsia="Times New Roman" w:hAnsi="Tinos" w:cs="Times New Roman"/>
                <w:sz w:val="24"/>
                <w:szCs w:val="24"/>
              </w:rPr>
              <w:t xml:space="preserve"> </w:t>
            </w:r>
            <w:r>
              <w:rPr>
                <w:rFonts w:ascii="Tinos" w:eastAsia="Times New Roman" w:hAnsi="Tinos" w:cs="Times New Roman"/>
                <w:sz w:val="24"/>
                <w:szCs w:val="24"/>
              </w:rPr>
              <w:t>для размещения строительной техники и строительных грузов в соответствии с пунктом 31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РФ</w:t>
            </w:r>
            <w:r w:rsidR="005F61CF">
              <w:rPr>
                <w:rFonts w:ascii="Tinos" w:eastAsia="Times New Roman" w:hAnsi="Tinos" w:cs="Times New Roman"/>
                <w:sz w:val="24"/>
                <w:szCs w:val="24"/>
              </w:rPr>
              <w:t xml:space="preserve"> </w:t>
            </w:r>
            <w:hyperlink r:id="rId41">
              <w:r w:rsidR="008F652F">
                <w:rPr>
                  <w:rFonts w:ascii="Tinos" w:eastAsia="Times New Roman" w:hAnsi="Tinos" w:cs="Times New Roman"/>
                  <w:color w:val="000000"/>
                  <w:sz w:val="24"/>
                  <w:szCs w:val="24"/>
                </w:rPr>
                <w:t xml:space="preserve">от 03.12.2014 </w:t>
              </w:r>
              <w:r w:rsidR="008F652F">
                <w:rPr>
                  <w:rFonts w:ascii="Tinos" w:eastAsia="Segoe UI Symbol" w:hAnsi="Tinos" w:cs="Times New Roman"/>
                  <w:color w:val="000000"/>
                  <w:sz w:val="24"/>
                  <w:szCs w:val="24"/>
                </w:rPr>
                <w:t>№</w:t>
              </w:r>
              <w:r w:rsidR="008F652F">
                <w:rPr>
                  <w:rFonts w:ascii="Tinos" w:eastAsia="Times New Roman" w:hAnsi="Tinos" w:cs="Times New Roman"/>
                  <w:color w:val="000000"/>
                  <w:sz w:val="24"/>
                  <w:szCs w:val="24"/>
                </w:rPr>
                <w:t xml:space="preserve"> 1300</w:t>
              </w:r>
            </w:hyperlink>
            <w:r>
              <w:rPr>
                <w:rFonts w:ascii="Tinos" w:eastAsia="Times New Roman" w:hAnsi="Tinos" w:cs="Times New Roman"/>
                <w:sz w:val="24"/>
                <w:szCs w:val="24"/>
              </w:rPr>
              <w:t>.</w:t>
            </w: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48A4763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lastRenderedPageBreak/>
              <w:t xml:space="preserve">Представляются заявителем </w:t>
            </w:r>
            <w:r>
              <w:rPr>
                <w:rFonts w:ascii="Tinos" w:eastAsia="Times New Roman" w:hAnsi="Tinos" w:cs="Times New Roman"/>
                <w:sz w:val="24"/>
                <w:szCs w:val="24"/>
              </w:rPr>
              <w:lastRenderedPageBreak/>
              <w:t>самостоятельно</w:t>
            </w: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6858B9D4" w14:textId="77777777" w:rsidR="008F652F" w:rsidRDefault="008F652F">
            <w:pPr>
              <w:spacing w:after="0" w:line="240" w:lineRule="auto"/>
              <w:rPr>
                <w:rFonts w:ascii="Tinos" w:hAnsi="Tinos"/>
                <w:sz w:val="24"/>
                <w:szCs w:val="24"/>
              </w:rPr>
            </w:pPr>
          </w:p>
        </w:tc>
      </w:tr>
      <w:tr w:rsidR="008F652F" w14:paraId="3FDAAB24" w14:textId="77777777">
        <w:trPr>
          <w:trHeight w:val="1"/>
          <w:jc w:val="center"/>
        </w:trPr>
        <w:tc>
          <w:tcPr>
            <w:tcW w:w="9494" w:type="dxa"/>
            <w:gridSpan w:val="4"/>
            <w:tcBorders>
              <w:top w:val="single" w:sz="6" w:space="0" w:color="000000"/>
              <w:left w:val="single" w:sz="6" w:space="0" w:color="000000"/>
              <w:bottom w:val="single" w:sz="6" w:space="0" w:color="000000"/>
              <w:right w:val="single" w:sz="6" w:space="0" w:color="000000"/>
            </w:tcBorders>
            <w:shd w:val="clear" w:color="000000" w:fill="FFFFFF"/>
          </w:tcPr>
          <w:p w14:paraId="1498AABC"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Иные документы</w:t>
            </w:r>
          </w:p>
        </w:tc>
      </w:tr>
      <w:tr w:rsidR="008F652F" w14:paraId="1E13CC9E" w14:textId="77777777">
        <w:trPr>
          <w:trHeight w:val="1"/>
          <w:jc w:val="center"/>
        </w:trPr>
        <w:tc>
          <w:tcPr>
            <w:tcW w:w="496" w:type="dxa"/>
            <w:tcBorders>
              <w:top w:val="single" w:sz="6" w:space="0" w:color="000000"/>
              <w:left w:val="single" w:sz="6" w:space="0" w:color="000000"/>
              <w:bottom w:val="single" w:sz="6" w:space="0" w:color="000000"/>
              <w:right w:val="single" w:sz="6" w:space="0" w:color="000000"/>
            </w:tcBorders>
            <w:shd w:val="clear" w:color="000000" w:fill="FFFFFF"/>
          </w:tcPr>
          <w:p w14:paraId="42E44A70" w14:textId="77777777" w:rsidR="008F652F" w:rsidRDefault="00000000">
            <w:pPr>
              <w:spacing w:after="0" w:line="240" w:lineRule="auto"/>
              <w:rPr>
                <w:rFonts w:ascii="Tinos" w:hAnsi="Tinos"/>
                <w:sz w:val="24"/>
                <w:szCs w:val="24"/>
              </w:rPr>
            </w:pPr>
            <w:r>
              <w:rPr>
                <w:rFonts w:ascii="Tinos" w:eastAsia="Times New Roman" w:hAnsi="Tinos" w:cs="Times New Roman"/>
                <w:sz w:val="24"/>
                <w:szCs w:val="24"/>
              </w:rPr>
              <w:t>5</w:t>
            </w:r>
          </w:p>
        </w:tc>
        <w:tc>
          <w:tcPr>
            <w:tcW w:w="5243" w:type="dxa"/>
            <w:tcBorders>
              <w:top w:val="single" w:sz="6" w:space="0" w:color="000000"/>
              <w:left w:val="single" w:sz="6" w:space="0" w:color="000000"/>
              <w:bottom w:val="single" w:sz="6" w:space="0" w:color="000000"/>
              <w:right w:val="single" w:sz="6" w:space="0" w:color="000000"/>
            </w:tcBorders>
            <w:shd w:val="clear" w:color="000000" w:fill="FFFFFF"/>
          </w:tcPr>
          <w:p w14:paraId="4B0873AB" w14:textId="77777777" w:rsidR="008F652F" w:rsidRDefault="008F652F">
            <w:pPr>
              <w:spacing w:after="0" w:line="240" w:lineRule="auto"/>
              <w:rPr>
                <w:rFonts w:ascii="Tinos" w:hAnsi="Tinos"/>
                <w:sz w:val="24"/>
                <w:szCs w:val="24"/>
              </w:rPr>
            </w:pPr>
          </w:p>
        </w:tc>
        <w:tc>
          <w:tcPr>
            <w:tcW w:w="2410" w:type="dxa"/>
            <w:tcBorders>
              <w:top w:val="single" w:sz="6" w:space="0" w:color="000000"/>
              <w:left w:val="single" w:sz="6" w:space="0" w:color="000000"/>
              <w:bottom w:val="single" w:sz="6" w:space="0" w:color="000000"/>
              <w:right w:val="single" w:sz="6" w:space="0" w:color="000000"/>
            </w:tcBorders>
            <w:shd w:val="clear" w:color="000000" w:fill="FFFFFF"/>
          </w:tcPr>
          <w:p w14:paraId="1E4A3DD1" w14:textId="77777777" w:rsidR="008F652F" w:rsidRDefault="008F652F">
            <w:pPr>
              <w:spacing w:after="0" w:line="240" w:lineRule="auto"/>
              <w:rPr>
                <w:rFonts w:ascii="Tinos" w:hAnsi="Tinos"/>
                <w:sz w:val="24"/>
                <w:szCs w:val="24"/>
              </w:rPr>
            </w:pPr>
          </w:p>
        </w:tc>
        <w:tc>
          <w:tcPr>
            <w:tcW w:w="1345" w:type="dxa"/>
            <w:tcBorders>
              <w:top w:val="single" w:sz="6" w:space="0" w:color="000000"/>
              <w:left w:val="single" w:sz="6" w:space="0" w:color="000000"/>
              <w:bottom w:val="single" w:sz="6" w:space="0" w:color="000000"/>
              <w:right w:val="single" w:sz="6" w:space="0" w:color="000000"/>
            </w:tcBorders>
            <w:shd w:val="clear" w:color="000000" w:fill="FFFFFF"/>
          </w:tcPr>
          <w:p w14:paraId="21323479" w14:textId="77777777" w:rsidR="008F652F" w:rsidRDefault="008F652F">
            <w:pPr>
              <w:spacing w:after="0" w:line="240" w:lineRule="auto"/>
              <w:rPr>
                <w:rFonts w:ascii="Tinos" w:hAnsi="Tinos"/>
                <w:sz w:val="24"/>
                <w:szCs w:val="24"/>
              </w:rPr>
            </w:pPr>
          </w:p>
        </w:tc>
      </w:tr>
    </w:tbl>
    <w:p w14:paraId="789D87E3" w14:textId="151C89B2"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4E72FC0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Мною подтверждается:</w:t>
      </w:r>
    </w:p>
    <w:p w14:paraId="2C3BC6C1"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w:t>
      </w:r>
    </w:p>
    <w:p w14:paraId="0C4499A8" w14:textId="4E6EC2FA" w:rsidR="008F652F" w:rsidRDefault="00000000">
      <w:pPr>
        <w:spacing w:after="0" w:line="240" w:lineRule="auto"/>
        <w:ind w:firstLine="473"/>
        <w:jc w:val="both"/>
      </w:pPr>
      <w:r>
        <w:rPr>
          <w:rFonts w:ascii="Tinos" w:eastAsia="Times New Roman" w:hAnsi="Tinos" w:cs="Times New Roman"/>
          <w:color w:val="000000"/>
          <w:sz w:val="24"/>
          <w:szCs w:val="24"/>
        </w:rPr>
        <w:t>Лицо, представившее заведомо ложные сведения или поддельные документы, несет ответственность в соответствии со статьей 307</w:t>
      </w:r>
      <w:r w:rsidR="005F61CF">
        <w:rPr>
          <w:rFonts w:ascii="Tinos" w:eastAsia="Times New Roman" w:hAnsi="Tinos" w:cs="Times New Roman"/>
          <w:color w:val="000000"/>
          <w:sz w:val="24"/>
          <w:szCs w:val="24"/>
        </w:rPr>
        <w:t xml:space="preserve"> </w:t>
      </w:r>
      <w:hyperlink r:id="rId42">
        <w:r w:rsidR="008F652F">
          <w:rPr>
            <w:rFonts w:ascii="Tinos" w:eastAsia="Times New Roman" w:hAnsi="Tinos" w:cs="Times New Roman"/>
            <w:color w:val="000000"/>
            <w:sz w:val="24"/>
            <w:szCs w:val="24"/>
          </w:rPr>
          <w:t>Уголовного кодекса</w:t>
        </w:r>
      </w:hyperlink>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Российской Федерации.</w:t>
      </w:r>
    </w:p>
    <w:p w14:paraId="3EC776B5"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_____________________/ ____________.</w:t>
      </w:r>
    </w:p>
    <w:p w14:paraId="0521CBD5" w14:textId="100F9DF2" w:rsidR="008F652F" w:rsidRDefault="00000000">
      <w:pPr>
        <w:spacing w:after="0" w:line="240" w:lineRule="auto"/>
        <w:ind w:firstLine="473"/>
        <w:rPr>
          <w:rFonts w:ascii="Tinos" w:hAnsi="Tinos"/>
          <w:sz w:val="24"/>
          <w:szCs w:val="24"/>
        </w:rPr>
      </w:pPr>
      <w:r>
        <w:rPr>
          <w:rFonts w:ascii="Tinos" w:eastAsia="Times New Roman" w:hAnsi="Tinos" w:cs="Times New Roman"/>
          <w:color w:val="000000"/>
          <w:sz w:val="24"/>
          <w:szCs w:val="24"/>
        </w:rPr>
        <w:t xml:space="preserve">                                                                               (Ф.И.О.)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(подпись)</w:t>
      </w:r>
    </w:p>
    <w:p w14:paraId="7C956831" w14:textId="7532A073"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При наличии оснований, предусмотренных</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подпунктом 2.12.1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пункта 2.12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сервитутов о выдаче разрешения на использование земель или земельного участка», уполномоченный орган</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вправе вернуть настоящее заявление.</w:t>
      </w:r>
    </w:p>
    <w:p w14:paraId="0ACB1A6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Способ получения результата предоставления муниципальной услуги (нужное отметить (V):</w:t>
      </w:r>
    </w:p>
    <w:p w14:paraId="2CC001BC" w14:textId="48B1F141"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прошу выдать на руки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 уполномоченном органе;</w:t>
      </w:r>
    </w:p>
    <w:p w14:paraId="5D0F64DC" w14:textId="0D4F341A"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направить почтой по адресу: ______________________________________;</w:t>
      </w:r>
    </w:p>
    <w:p w14:paraId="329D246A" w14:textId="207AAE7A"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 через УМФЦ;</w:t>
      </w:r>
    </w:p>
    <w:p w14:paraId="518ABDD7" w14:textId="6B5D0E35" w:rsidR="008F652F"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w:t>
      </w:r>
      <w:proofErr w:type="gramEnd"/>
      <w:r>
        <w:rPr>
          <w:rFonts w:ascii="Tinos" w:eastAsia="Times New Roman" w:hAnsi="Tinos" w:cs="Times New Roman"/>
          <w:color w:val="000000"/>
          <w:sz w:val="24"/>
          <w:szCs w:val="24"/>
        </w:rPr>
        <w:t xml:space="preserve"> -</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через РПГУ, ЕПГУ, ГИСОГД.</w:t>
      </w:r>
    </w:p>
    <w:p w14:paraId="52A1B7F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Заявитель: (представитель заявителя) ____________________/ __________</w:t>
      </w:r>
    </w:p>
    <w:p w14:paraId="211AACC3" w14:textId="7A93371D"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(Ф.И.О.)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(подпись)</w:t>
      </w:r>
    </w:p>
    <w:p w14:paraId="1762734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Дата выдачи результата предоставления муниципальной услуги:</w:t>
      </w:r>
    </w:p>
    <w:p w14:paraId="36EC6A3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 __________ 20__г.</w:t>
      </w:r>
    </w:p>
    <w:p w14:paraId="26B3A583" w14:textId="780DDE8B"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4E14AC9" w14:textId="77777777" w:rsidR="008F652F" w:rsidRDefault="008F652F">
      <w:pPr>
        <w:spacing w:after="0" w:line="240" w:lineRule="auto"/>
        <w:ind w:firstLine="473"/>
        <w:jc w:val="both"/>
        <w:rPr>
          <w:rFonts w:eastAsia="Times New Roman" w:cs="Times New Roman"/>
          <w:color w:val="000000"/>
        </w:rPr>
      </w:pPr>
    </w:p>
    <w:p w14:paraId="61FEE3B3" w14:textId="77777777" w:rsidR="008F652F" w:rsidRDefault="00000000">
      <w:pPr>
        <w:spacing w:after="0" w:line="240" w:lineRule="auto"/>
        <w:ind w:firstLine="567"/>
        <w:jc w:val="right"/>
        <w:rPr>
          <w:rFonts w:ascii="Tinos" w:hAnsi="Tinos"/>
          <w:sz w:val="24"/>
          <w:szCs w:val="24"/>
        </w:rPr>
      </w:pPr>
      <w:r>
        <w:br w:type="page"/>
      </w:r>
    </w:p>
    <w:p w14:paraId="0A722C56" w14:textId="77777777" w:rsidR="008F652F" w:rsidRDefault="00000000">
      <w:pPr>
        <w:spacing w:after="0" w:line="240" w:lineRule="auto"/>
        <w:ind w:firstLine="567"/>
        <w:jc w:val="right"/>
        <w:rPr>
          <w:rFonts w:ascii="Tinos" w:hAnsi="Tinos"/>
          <w:sz w:val="24"/>
          <w:szCs w:val="24"/>
        </w:rPr>
      </w:pPr>
      <w:r>
        <w:rPr>
          <w:rFonts w:ascii="Tinos" w:eastAsia="Times New Roman" w:hAnsi="Tinos" w:cs="Times New Roman"/>
          <w:color w:val="000000"/>
          <w:sz w:val="24"/>
          <w:szCs w:val="24"/>
        </w:rPr>
        <w:lastRenderedPageBreak/>
        <w:t>Приложение</w:t>
      </w:r>
    </w:p>
    <w:p w14:paraId="591B9EB5" w14:textId="1E1A721F" w:rsidR="008F652F" w:rsidRDefault="00000000">
      <w:pPr>
        <w:spacing w:after="0" w:line="240" w:lineRule="auto"/>
        <w:ind w:firstLine="567"/>
        <w:jc w:val="right"/>
        <w:rPr>
          <w:rFonts w:ascii="Tinos" w:hAnsi="Tinos"/>
          <w:sz w:val="24"/>
          <w:szCs w:val="24"/>
        </w:rPr>
      </w:pPr>
      <w:r>
        <w:rPr>
          <w:rFonts w:ascii="Tinos" w:eastAsia="Times New Roman" w:hAnsi="Tinos" w:cs="Times New Roman"/>
          <w:color w:val="000000"/>
          <w:sz w:val="24"/>
          <w:szCs w:val="24"/>
        </w:rPr>
        <w:t xml:space="preserve">к приложению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7</w:t>
      </w:r>
    </w:p>
    <w:p w14:paraId="13A459D4"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2316C5DA"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3BB0F9A3"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0F65B9F6" w14:textId="3C312A49"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4C9BBA61"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Согласие на обработку персональных данных.</w:t>
      </w:r>
    </w:p>
    <w:p w14:paraId="0D49F4EE" w14:textId="614B2097"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69461232" w14:textId="0D70434E" w:rsidR="008F652F" w:rsidRDefault="00000000">
      <w:pPr>
        <w:spacing w:after="0" w:line="240" w:lineRule="auto"/>
        <w:ind w:firstLine="473"/>
        <w:jc w:val="both"/>
      </w:pPr>
      <w:r>
        <w:rPr>
          <w:rFonts w:ascii="Tinos" w:eastAsia="Times New Roman" w:hAnsi="Tinos" w:cs="Times New Roman"/>
          <w:color w:val="000000" w:themeColor="text1"/>
          <w:sz w:val="24"/>
          <w:szCs w:val="24"/>
        </w:rPr>
        <w:t>В соответствии с Федеральным законом</w:t>
      </w:r>
      <w:r w:rsidR="005F61CF">
        <w:rPr>
          <w:rFonts w:ascii="Tinos" w:eastAsia="Times New Roman" w:hAnsi="Tinos" w:cs="Times New Roman"/>
          <w:color w:val="000000" w:themeColor="text1"/>
          <w:sz w:val="24"/>
          <w:szCs w:val="24"/>
        </w:rPr>
        <w:t xml:space="preserve"> </w:t>
      </w:r>
      <w:hyperlink r:id="rId43">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даю согласие</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уполномоченному органу</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 обработку (любое</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указанных в заявлении и прилагаемых документах, с целью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участков и установления сервитута, публичного сервитута».</w:t>
      </w:r>
    </w:p>
    <w:p w14:paraId="4034E9CC" w14:textId="32AA2704" w:rsidR="008F652F" w:rsidRDefault="00000000">
      <w:pPr>
        <w:spacing w:after="0" w:line="240" w:lineRule="auto"/>
        <w:ind w:firstLine="473"/>
        <w:jc w:val="both"/>
      </w:pPr>
      <w:r>
        <w:rPr>
          <w:rFonts w:ascii="Tinos" w:eastAsia="Times New Roman" w:hAnsi="Tinos" w:cs="Times New Roman"/>
          <w:color w:val="000000" w:themeColor="text1"/>
          <w:sz w:val="24"/>
          <w:szCs w:val="24"/>
        </w:rPr>
        <w:t>Настоящее согласие на обработку персональных данных может быть отозвано в порядке, установленном Федеральным законом Российской Федерации</w:t>
      </w:r>
      <w:r w:rsidR="005F61CF">
        <w:rPr>
          <w:rFonts w:ascii="Tinos" w:eastAsia="Times New Roman" w:hAnsi="Tinos" w:cs="Times New Roman"/>
          <w:color w:val="000000" w:themeColor="text1"/>
          <w:sz w:val="24"/>
          <w:szCs w:val="24"/>
        </w:rPr>
        <w:t xml:space="preserve"> </w:t>
      </w:r>
      <w:hyperlink r:id="rId44">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w:t>
      </w:r>
    </w:p>
    <w:p w14:paraId="48FA049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Заявитель: (представитель заявителя) ___________________/ ___________</w:t>
      </w:r>
    </w:p>
    <w:p w14:paraId="3A8EC14A" w14:textId="6BDE070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(Ф.И.О.)                     </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(подпись)</w:t>
      </w:r>
    </w:p>
    <w:p w14:paraId="119A02B6" w14:textId="4F330EC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C66B6E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w:t>
      </w:r>
    </w:p>
    <w:p w14:paraId="6B831A33" w14:textId="42DFCEFD" w:rsidR="008F652F" w:rsidRDefault="00000000">
      <w:pPr>
        <w:spacing w:after="0" w:line="240" w:lineRule="auto"/>
        <w:ind w:firstLine="473"/>
        <w:jc w:val="both"/>
      </w:pPr>
      <w:r>
        <w:rPr>
          <w:rFonts w:ascii="Tinos" w:eastAsia="Times New Roman" w:hAnsi="Tinos" w:cs="Times New Roman"/>
          <w:color w:val="000000" w:themeColor="text1"/>
          <w:sz w:val="24"/>
          <w:szCs w:val="24"/>
        </w:rPr>
        <w:t>Согласно п. 1 ст. 3 Федерального закона</w:t>
      </w:r>
      <w:r w:rsidR="005F61CF">
        <w:rPr>
          <w:rFonts w:ascii="Tinos" w:eastAsia="Times New Roman" w:hAnsi="Tinos" w:cs="Times New Roman"/>
          <w:color w:val="000000" w:themeColor="text1"/>
          <w:sz w:val="24"/>
          <w:szCs w:val="24"/>
        </w:rPr>
        <w:t xml:space="preserve"> </w:t>
      </w:r>
      <w:hyperlink r:id="rId45">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персональные данные -</w:t>
      </w:r>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любая информация, относящаяся к прямо или косвенно определенному или определяемому физическому лицу (субъекту персональных данных).</w:t>
      </w:r>
    </w:p>
    <w:p w14:paraId="1F90FA69" w14:textId="201672C0" w:rsidR="008F652F" w:rsidRDefault="00000000">
      <w:pPr>
        <w:spacing w:after="0" w:line="240" w:lineRule="auto"/>
        <w:ind w:firstLine="473"/>
        <w:jc w:val="both"/>
      </w:pPr>
      <w:r>
        <w:rPr>
          <w:rFonts w:ascii="Tinos" w:eastAsia="Times New Roman" w:hAnsi="Tinos" w:cs="Times New Roman"/>
          <w:color w:val="000000" w:themeColor="text1"/>
          <w:sz w:val="24"/>
          <w:szCs w:val="24"/>
        </w:rPr>
        <w:t>Согласно п. 3 ст. 3 Федерального закона</w:t>
      </w:r>
      <w:r w:rsidR="005F61CF">
        <w:rPr>
          <w:rFonts w:ascii="Tinos" w:eastAsia="Times New Roman" w:hAnsi="Tinos" w:cs="Times New Roman"/>
          <w:color w:val="000000" w:themeColor="text1"/>
          <w:sz w:val="24"/>
          <w:szCs w:val="24"/>
        </w:rPr>
        <w:t xml:space="preserve"> </w:t>
      </w:r>
      <w:hyperlink r:id="rId46">
        <w:r w:rsidR="008F652F">
          <w:rPr>
            <w:rFonts w:ascii="Tinos" w:eastAsia="Times New Roman" w:hAnsi="Tinos" w:cs="Times New Roman"/>
            <w:color w:val="000000" w:themeColor="text1"/>
            <w:sz w:val="24"/>
            <w:szCs w:val="24"/>
          </w:rPr>
          <w:t xml:space="preserve">от 27.07.2006 </w:t>
        </w:r>
        <w:r w:rsidR="008F652F">
          <w:rPr>
            <w:rFonts w:ascii="Tinos" w:eastAsia="Segoe UI Symbol" w:hAnsi="Tinos" w:cs="Times New Roman"/>
            <w:color w:val="000000" w:themeColor="text1"/>
            <w:sz w:val="24"/>
            <w:szCs w:val="24"/>
          </w:rPr>
          <w:t>№</w:t>
        </w:r>
        <w:r w:rsidR="008F652F">
          <w:rPr>
            <w:rFonts w:ascii="Tinos" w:eastAsia="Times New Roman" w:hAnsi="Tinos" w:cs="Times New Roman"/>
            <w:color w:val="000000" w:themeColor="text1"/>
            <w:sz w:val="24"/>
            <w:szCs w:val="24"/>
          </w:rPr>
          <w:t xml:space="preserve"> 152-ФЗ</w:t>
        </w:r>
      </w:hyperlink>
      <w:r w:rsidR="005F61CF">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7E34691" w14:textId="76A8EE6A"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0516F9E7" w14:textId="328DEFA9"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D7DC27F" w14:textId="77777777" w:rsidR="008F652F" w:rsidRDefault="00000000">
      <w:pPr>
        <w:spacing w:after="0" w:line="240" w:lineRule="auto"/>
        <w:ind w:firstLine="473"/>
        <w:jc w:val="right"/>
        <w:rPr>
          <w:rFonts w:ascii="Tinos" w:hAnsi="Tinos"/>
          <w:sz w:val="24"/>
          <w:szCs w:val="24"/>
        </w:rPr>
      </w:pPr>
      <w:r>
        <w:br w:type="page"/>
      </w:r>
    </w:p>
    <w:p w14:paraId="3C9B6917" w14:textId="6DD6775B"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8</w:t>
      </w:r>
    </w:p>
    <w:p w14:paraId="311B60DD"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025FB908"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2D4A2AF8"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115F3561" w14:textId="41910067"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0C8F8715" w14:textId="30624B43"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Расписка</w:t>
      </w:r>
      <w:r w:rsidR="005F61CF">
        <w:rPr>
          <w:rFonts w:ascii="Tinos" w:eastAsia="Times New Roman" w:hAnsi="Tinos" w:cs="Times New Roman"/>
          <w:b/>
          <w:color w:val="000000"/>
          <w:sz w:val="24"/>
          <w:szCs w:val="24"/>
        </w:rPr>
        <w:t xml:space="preserve"> </w:t>
      </w:r>
      <w:r>
        <w:rPr>
          <w:rFonts w:ascii="Tinos" w:eastAsia="Times New Roman" w:hAnsi="Tinos" w:cs="Times New Roman"/>
          <w:b/>
          <w:color w:val="000000"/>
          <w:sz w:val="24"/>
          <w:szCs w:val="24"/>
        </w:rPr>
        <w:t>в получении документов на предоставление муниципальной услуги</w:t>
      </w:r>
    </w:p>
    <w:p w14:paraId="793DF6FC" w14:textId="573961E3"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93910E4"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Выдана ________________________________________________________</w:t>
      </w:r>
    </w:p>
    <w:p w14:paraId="7D49D1AB"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(наименование уполномоченного органа)</w:t>
      </w:r>
    </w:p>
    <w:p w14:paraId="13FD7AF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 получении от</w:t>
      </w:r>
    </w:p>
    <w:p w14:paraId="7E633AA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w:t>
      </w:r>
    </w:p>
    <w:p w14:paraId="3FCE3292"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(фамилия, имя, отчество, наименование, юр. адрес организации)</w:t>
      </w:r>
    </w:p>
    <w:p w14:paraId="6476E87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w:t>
      </w:r>
    </w:p>
    <w:p w14:paraId="40C15734" w14:textId="2B32A92D"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43B3949" w14:textId="41BE3293"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для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участков и установления сервитута, публичного сервитута» следующих документов:</w:t>
      </w:r>
    </w:p>
    <w:p w14:paraId="7F1185B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1) Заявление на ______________ листах;</w:t>
      </w:r>
    </w:p>
    <w:p w14:paraId="5E441319"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2) __________________________________________________ на _____ листах;</w:t>
      </w:r>
    </w:p>
    <w:p w14:paraId="749DA0E3" w14:textId="7D78036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3)</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5E321980" w14:textId="7D2C8931"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4)</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43093936" w14:textId="562D74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5)</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53E4B42B" w14:textId="47D0C7B8"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6)</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07E0B083" w14:textId="7836E06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7)</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51E051BA" w14:textId="510AA34B"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8)</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25AC38FE" w14:textId="1E27FC76"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9)</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 на _____ листах;</w:t>
      </w:r>
    </w:p>
    <w:p w14:paraId="5B133BBE" w14:textId="2FCFA43E"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10)</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 на _____ листах.</w:t>
      </w:r>
    </w:p>
    <w:p w14:paraId="0BE7CF34" w14:textId="6CE1A1BB"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704B5F0" w14:textId="3F187084"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Документы представлены</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 ___________ 20__ г.</w:t>
      </w:r>
    </w:p>
    <w:p w14:paraId="6AC48CEE" w14:textId="71029EFA"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15F710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Входящий номер регистрации заявления ________________________________</w:t>
      </w:r>
    </w:p>
    <w:p w14:paraId="157F3ECF" w14:textId="0DC9079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Расписку получил</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 ____________ 20__ г.</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w:t>
      </w:r>
    </w:p>
    <w:p w14:paraId="4D993FF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(подпись заявителя)</w:t>
      </w:r>
    </w:p>
    <w:p w14:paraId="0B372253" w14:textId="3971AFE5"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Расписку выдал</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__________________________________________________</w:t>
      </w:r>
    </w:p>
    <w:p w14:paraId="5D2C83D8"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(должность, ФИО должностного лица, принявшего документы, подпись)</w:t>
      </w:r>
    </w:p>
    <w:p w14:paraId="0FCAF06E" w14:textId="135E9DB9"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77766235" w14:textId="77777777" w:rsidR="008F652F" w:rsidRDefault="00000000">
      <w:pPr>
        <w:spacing w:after="0" w:line="240" w:lineRule="auto"/>
        <w:ind w:firstLine="473"/>
        <w:jc w:val="right"/>
        <w:rPr>
          <w:rFonts w:ascii="Tinos" w:hAnsi="Tinos"/>
          <w:sz w:val="24"/>
          <w:szCs w:val="24"/>
        </w:rPr>
      </w:pPr>
      <w:r>
        <w:br w:type="page"/>
      </w:r>
    </w:p>
    <w:p w14:paraId="13A27894" w14:textId="2A69D3C0"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lastRenderedPageBreak/>
        <w:t xml:space="preserve">Приложение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9</w:t>
      </w:r>
    </w:p>
    <w:p w14:paraId="5AF879D7"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0967102A"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51E3D3AE"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2C3C8B6F" w14:textId="7D3C144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29BDF745"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___________________________________________</w:t>
      </w:r>
    </w:p>
    <w:p w14:paraId="77C3D2A7"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(наименование уполномоченного органа)</w:t>
      </w:r>
    </w:p>
    <w:p w14:paraId="2E75408A" w14:textId="6D2D4384" w:rsidR="008F652F" w:rsidRDefault="005F61CF">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 xml:space="preserve"> </w:t>
      </w:r>
    </w:p>
    <w:p w14:paraId="6339A8F3"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Кому __________________________</w:t>
      </w:r>
    </w:p>
    <w:p w14:paraId="361362AC"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20BD25A5"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фамилия, имя, отчество (последнее - при наличии) физического лица, ОГРН (для физического лица, зарегистрированного в качестве индивидуального предпринимателя)</w:t>
      </w:r>
    </w:p>
    <w:p w14:paraId="1359F785"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7D797537"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полное наименование организации</w:t>
      </w:r>
    </w:p>
    <w:p w14:paraId="3792BF42"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13C01F9F"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для юридических лиц, почтовый индекс, адрес</w:t>
      </w:r>
    </w:p>
    <w:p w14:paraId="4C89C5AB" w14:textId="70FD121C"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5C70FFB8" w14:textId="76D516DD" w:rsidR="008F652F" w:rsidRDefault="00000000">
      <w:pPr>
        <w:spacing w:after="0" w:line="240" w:lineRule="auto"/>
        <w:ind w:firstLine="473"/>
        <w:jc w:val="center"/>
        <w:rPr>
          <w:rFonts w:ascii="Tinos" w:hAnsi="Tinos"/>
          <w:sz w:val="24"/>
          <w:szCs w:val="24"/>
        </w:rPr>
      </w:pPr>
      <w:r>
        <w:rPr>
          <w:rFonts w:ascii="Tinos" w:eastAsia="Times New Roman" w:hAnsi="Tinos" w:cs="Times New Roman"/>
          <w:b/>
          <w:color w:val="000000"/>
          <w:sz w:val="24"/>
          <w:szCs w:val="24"/>
        </w:rPr>
        <w:t>Решение об отказе</w:t>
      </w:r>
      <w:r w:rsidR="005F61CF">
        <w:rPr>
          <w:rFonts w:ascii="Tinos" w:eastAsia="Times New Roman" w:hAnsi="Tinos" w:cs="Times New Roman"/>
          <w:b/>
          <w:color w:val="000000"/>
          <w:sz w:val="24"/>
          <w:szCs w:val="24"/>
        </w:rPr>
        <w:t xml:space="preserve"> </w:t>
      </w:r>
      <w:r>
        <w:rPr>
          <w:rFonts w:ascii="Tinos" w:eastAsia="Times New Roman" w:hAnsi="Tinos" w:cs="Times New Roman"/>
          <w:b/>
          <w:color w:val="000000"/>
          <w:sz w:val="24"/>
          <w:szCs w:val="24"/>
        </w:rPr>
        <w:t>в выдаче разрешения на использование земель или земельного участка</w:t>
      </w:r>
    </w:p>
    <w:p w14:paraId="760F246F" w14:textId="59D870A3"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3DF5BA6C" w14:textId="630B8166"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Вы обратились с заявлением</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расположенного по адресу:</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______________________________________.</w:t>
      </w:r>
    </w:p>
    <w:p w14:paraId="16FDA411" w14:textId="244B33C2"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Заявление принято «____» __________ 20___ г., зарегистрировано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w:t>
      </w:r>
    </w:p>
    <w:p w14:paraId="1B8BEA0F" w14:textId="42C2FF76"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619EF8AB" w14:textId="1E8A9EEA"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По результатам рассмотрения заявления Вам отказано в выдаче разрешения на использование земель или земельного участка,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расположенного по адресу: ___________________________________________________________________,</w:t>
      </w:r>
    </w:p>
    <w:p w14:paraId="2AB6B34E"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в связи с _____________________________________________________</w:t>
      </w:r>
    </w:p>
    <w:p w14:paraId="3E09827D" w14:textId="7397AECE" w:rsidR="008F652F" w:rsidRDefault="00000000">
      <w:pPr>
        <w:spacing w:after="0" w:line="240" w:lineRule="auto"/>
        <w:ind w:firstLine="567"/>
        <w:jc w:val="center"/>
        <w:rPr>
          <w:rFonts w:ascii="Tinos" w:hAnsi="Tinos"/>
          <w:sz w:val="24"/>
          <w:szCs w:val="24"/>
        </w:rPr>
      </w:pPr>
      <w:r>
        <w:rPr>
          <w:rFonts w:ascii="Tinos" w:eastAsia="Times New Roman" w:hAnsi="Tinos" w:cs="Times New Roman"/>
          <w:color w:val="000000"/>
          <w:sz w:val="24"/>
          <w:szCs w:val="24"/>
        </w:rPr>
        <w:t>(указать причину отказа в соответствии с подпунктами</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2.12.3.1, 2.12.3.2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пункта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2.12.3</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административного регламента)</w:t>
      </w:r>
    </w:p>
    <w:p w14:paraId="0DDFD65F"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5F2FAFA2"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4371D1BD" w14:textId="41018256"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_____________________________________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w:t>
      </w:r>
    </w:p>
    <w:p w14:paraId="00880B1E" w14:textId="2AC3C5DE"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roofErr w:type="gramStart"/>
      <w:r>
        <w:rPr>
          <w:rFonts w:ascii="Tinos" w:eastAsia="Times New Roman" w:hAnsi="Tinos" w:cs="Times New Roman"/>
          <w:color w:val="000000"/>
          <w:sz w:val="24"/>
          <w:szCs w:val="24"/>
        </w:rPr>
        <w:t>должность)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w:t>
      </w:r>
      <w:proofErr w:type="gramEnd"/>
      <w:r>
        <w:rPr>
          <w:rFonts w:ascii="Tinos" w:eastAsia="Times New Roman" w:hAnsi="Tinos" w:cs="Times New Roman"/>
          <w:color w:val="000000"/>
          <w:sz w:val="24"/>
          <w:szCs w:val="24"/>
        </w:rPr>
        <w:t xml:space="preserve">                                 </w:t>
      </w:r>
      <w:proofErr w:type="gramStart"/>
      <w:r>
        <w:rPr>
          <w:rFonts w:ascii="Tinos" w:eastAsia="Times New Roman" w:hAnsi="Tinos" w:cs="Times New Roman"/>
          <w:color w:val="000000"/>
          <w:sz w:val="24"/>
          <w:szCs w:val="24"/>
        </w:rPr>
        <w:t xml:space="preserve">   (подпись)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w:t>
      </w:r>
      <w:proofErr w:type="gramEnd"/>
      <w:r>
        <w:rPr>
          <w:rFonts w:ascii="Tinos" w:eastAsia="Times New Roman" w:hAnsi="Tinos" w:cs="Times New Roman"/>
          <w:color w:val="000000"/>
          <w:sz w:val="24"/>
          <w:szCs w:val="24"/>
        </w:rPr>
        <w:t>расшифровка)</w:t>
      </w:r>
    </w:p>
    <w:p w14:paraId="7E1F2E00" w14:textId="2E64207A"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Отказ получил,</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приложенные к заявлению о</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оригиналы документов возвращены.</w:t>
      </w:r>
    </w:p>
    <w:p w14:paraId="0D34A75F"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«_________» ________________ 20____г.</w:t>
      </w:r>
    </w:p>
    <w:p w14:paraId="38059FC9" w14:textId="4B7ABE46"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_____________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w:t>
      </w:r>
    </w:p>
    <w:p w14:paraId="4ACFA54E" w14:textId="0F48D8E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roofErr w:type="gramStart"/>
      <w:r>
        <w:rPr>
          <w:rFonts w:ascii="Tinos" w:eastAsia="Times New Roman" w:hAnsi="Tinos" w:cs="Times New Roman"/>
          <w:color w:val="000000"/>
          <w:sz w:val="24"/>
          <w:szCs w:val="24"/>
        </w:rPr>
        <w:t>подпись)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w:t>
      </w:r>
      <w:proofErr w:type="gramEnd"/>
      <w:r>
        <w:rPr>
          <w:rFonts w:ascii="Tinos" w:eastAsia="Times New Roman" w:hAnsi="Tinos" w:cs="Times New Roman"/>
          <w:color w:val="000000"/>
          <w:sz w:val="24"/>
          <w:szCs w:val="24"/>
        </w:rPr>
        <w:t xml:space="preserve"> </w:t>
      </w:r>
      <w:proofErr w:type="gramStart"/>
      <w:r>
        <w:rPr>
          <w:rFonts w:ascii="Tinos" w:eastAsia="Times New Roman" w:hAnsi="Tinos" w:cs="Times New Roman"/>
          <w:color w:val="000000"/>
          <w:sz w:val="24"/>
          <w:szCs w:val="24"/>
        </w:rPr>
        <w:t xml:space="preserve">   (</w:t>
      </w:r>
      <w:proofErr w:type="gramEnd"/>
      <w:r>
        <w:rPr>
          <w:rFonts w:ascii="Tinos" w:eastAsia="Times New Roman" w:hAnsi="Tinos" w:cs="Times New Roman"/>
          <w:color w:val="000000"/>
          <w:sz w:val="24"/>
          <w:szCs w:val="24"/>
        </w:rPr>
        <w:t>расшифровка подписи)</w:t>
      </w:r>
    </w:p>
    <w:p w14:paraId="1B057F86"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Исполнитель: Телефон:</w:t>
      </w:r>
    </w:p>
    <w:p w14:paraId="3CF9F785" w14:textId="77777777" w:rsidR="008F652F" w:rsidRDefault="008F652F">
      <w:pPr>
        <w:spacing w:after="0" w:line="240" w:lineRule="auto"/>
        <w:ind w:firstLine="473"/>
        <w:jc w:val="both"/>
        <w:rPr>
          <w:rFonts w:ascii="Tinos" w:eastAsia="Times New Roman" w:hAnsi="Tinos" w:cs="Times New Roman"/>
          <w:color w:val="000000"/>
          <w:sz w:val="24"/>
          <w:szCs w:val="24"/>
        </w:rPr>
      </w:pPr>
    </w:p>
    <w:p w14:paraId="5C9979DD" w14:textId="7E921CE0"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06E4F73E" w14:textId="08032800" w:rsidR="008F652F" w:rsidRDefault="00000000">
      <w:pPr>
        <w:spacing w:after="0" w:line="240" w:lineRule="auto"/>
        <w:ind w:firstLine="567"/>
        <w:jc w:val="right"/>
        <w:rPr>
          <w:rFonts w:ascii="Tinos" w:hAnsi="Tinos"/>
          <w:sz w:val="24"/>
          <w:szCs w:val="24"/>
        </w:rPr>
      </w:pPr>
      <w:r>
        <w:rPr>
          <w:rFonts w:ascii="Tinos" w:eastAsia="Times New Roman" w:hAnsi="Tinos" w:cs="Times New Roman"/>
          <w:color w:val="000000"/>
          <w:sz w:val="24"/>
          <w:szCs w:val="24"/>
        </w:rPr>
        <w:t xml:space="preserve">Приложение </w:t>
      </w:r>
      <w:r>
        <w:rPr>
          <w:rFonts w:ascii="Tinos" w:eastAsia="Segoe UI Symbol" w:hAnsi="Tinos" w:cs="Times New Roman"/>
          <w:color w:val="000000"/>
          <w:sz w:val="24"/>
          <w:szCs w:val="24"/>
        </w:rPr>
        <w:t>№</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10</w:t>
      </w:r>
    </w:p>
    <w:p w14:paraId="18EDC4D7"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к административному регламенту</w:t>
      </w:r>
    </w:p>
    <w:p w14:paraId="74A5323C"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предоставления муниципальной услуги</w:t>
      </w:r>
    </w:p>
    <w:p w14:paraId="0085289A" w14:textId="77777777" w:rsidR="008F652F" w:rsidRDefault="00000000">
      <w:pPr>
        <w:spacing w:after="0" w:line="240" w:lineRule="auto"/>
        <w:ind w:firstLine="473"/>
        <w:jc w:val="right"/>
        <w:rPr>
          <w:rFonts w:ascii="Tinos" w:hAnsi="Tinos"/>
          <w:sz w:val="24"/>
          <w:szCs w:val="24"/>
        </w:rPr>
      </w:pPr>
      <w:r>
        <w:rPr>
          <w:rFonts w:ascii="Tinos" w:eastAsia="Times New Roman" w:hAnsi="Tinos" w:cs="Times New Roman"/>
          <w:color w:val="000000"/>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0F7358B7" w14:textId="46D23A3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571F23DF"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Кому __________________________</w:t>
      </w:r>
    </w:p>
    <w:p w14:paraId="60AFFA9D"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5A2E3E0A"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фамилия, имя, отчество (последнее - при наличии) физического лица, ОГРН (для физического лица, зарегистрированного в качестве индивидуального предпринимателя)</w:t>
      </w:r>
    </w:p>
    <w:p w14:paraId="3B0ED9C7"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43C58075"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полное наименование организации</w:t>
      </w:r>
    </w:p>
    <w:p w14:paraId="0ADDE831"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___________________________________</w:t>
      </w:r>
    </w:p>
    <w:p w14:paraId="7E21518D" w14:textId="77777777" w:rsidR="008F652F" w:rsidRDefault="00000000">
      <w:pPr>
        <w:spacing w:after="0" w:line="240" w:lineRule="auto"/>
        <w:ind w:left="3402"/>
        <w:jc w:val="right"/>
        <w:rPr>
          <w:rFonts w:ascii="Tinos" w:hAnsi="Tinos"/>
          <w:sz w:val="24"/>
          <w:szCs w:val="24"/>
        </w:rPr>
      </w:pPr>
      <w:r>
        <w:rPr>
          <w:rFonts w:ascii="Tinos" w:eastAsia="Times New Roman" w:hAnsi="Tinos" w:cs="Times New Roman"/>
          <w:color w:val="000000"/>
          <w:sz w:val="24"/>
          <w:szCs w:val="24"/>
        </w:rPr>
        <w:t>для юридических лиц, почтовый индекс, адрес</w:t>
      </w:r>
    </w:p>
    <w:p w14:paraId="5F427F70" w14:textId="083AE9E4"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151FD736" w14:textId="39D22A99" w:rsidR="008F652F" w:rsidRDefault="00000000">
      <w:pPr>
        <w:spacing w:after="0" w:line="240" w:lineRule="auto"/>
        <w:ind w:firstLine="567"/>
        <w:jc w:val="center"/>
        <w:rPr>
          <w:rFonts w:ascii="Tinos" w:hAnsi="Tinos"/>
          <w:sz w:val="24"/>
          <w:szCs w:val="24"/>
        </w:rPr>
      </w:pPr>
      <w:r>
        <w:rPr>
          <w:rFonts w:ascii="Tinos" w:eastAsia="Times New Roman" w:hAnsi="Tinos" w:cs="Times New Roman"/>
          <w:b/>
          <w:color w:val="000000"/>
          <w:sz w:val="24"/>
          <w:szCs w:val="24"/>
        </w:rPr>
        <w:t>Решение</w:t>
      </w:r>
      <w:r w:rsidR="005F61CF">
        <w:rPr>
          <w:rFonts w:ascii="Tinos" w:eastAsia="Times New Roman" w:hAnsi="Tinos" w:cs="Times New Roman"/>
          <w:b/>
          <w:color w:val="000000"/>
          <w:sz w:val="24"/>
          <w:szCs w:val="24"/>
        </w:rPr>
        <w:t xml:space="preserve"> </w:t>
      </w:r>
      <w:r>
        <w:rPr>
          <w:rFonts w:ascii="Tinos" w:eastAsia="Times New Roman" w:hAnsi="Tinos" w:cs="Times New Roman"/>
          <w:b/>
          <w:color w:val="000000"/>
          <w:sz w:val="24"/>
          <w:szCs w:val="24"/>
        </w:rPr>
        <w:t>об отказе в приеме документов</w:t>
      </w:r>
    </w:p>
    <w:p w14:paraId="018FFF33" w14:textId="295B208D" w:rsidR="008F652F" w:rsidRDefault="005F61CF">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w:t>
      </w:r>
    </w:p>
    <w:p w14:paraId="0C3DED12"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w:t>
      </w:r>
    </w:p>
    <w:p w14:paraId="3EBC7F17" w14:textId="77777777" w:rsidR="008F652F" w:rsidRDefault="00000000">
      <w:pPr>
        <w:spacing w:after="0" w:line="240" w:lineRule="auto"/>
        <w:ind w:firstLine="567"/>
        <w:jc w:val="center"/>
        <w:rPr>
          <w:rFonts w:ascii="Tinos" w:hAnsi="Tinos"/>
          <w:sz w:val="24"/>
          <w:szCs w:val="24"/>
        </w:rPr>
      </w:pPr>
      <w:r>
        <w:rPr>
          <w:rFonts w:ascii="Tinos" w:eastAsia="Times New Roman" w:hAnsi="Tinos" w:cs="Times New Roman"/>
          <w:color w:val="000000"/>
          <w:sz w:val="24"/>
          <w:szCs w:val="24"/>
        </w:rPr>
        <w:t>(наименование уполномоченного органа)</w:t>
      </w:r>
    </w:p>
    <w:p w14:paraId="6064797F" w14:textId="1BC240F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
    <w:p w14:paraId="0995E118" w14:textId="0469211C"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 приеме документов для предоставления муниципальной услуги «Выдача разрешения на использование земель или земельного участка,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которые находятся в муниципальной собственности, без предоставления земельных</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участков и установления сервитута, публичного сервитута» Вам отказано по следующим основаниям:</w:t>
      </w:r>
    </w:p>
    <w:p w14:paraId="55E91508" w14:textId="77777777"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_____________________________________________________________________________________________________________________________________________________</w:t>
      </w:r>
    </w:p>
    <w:p w14:paraId="69D8C066" w14:textId="76B9D941" w:rsidR="008F652F" w:rsidRDefault="00000000">
      <w:pPr>
        <w:spacing w:after="0" w:line="240" w:lineRule="auto"/>
        <w:ind w:firstLine="567"/>
        <w:jc w:val="center"/>
        <w:rPr>
          <w:rFonts w:ascii="Tinos" w:hAnsi="Tinos"/>
          <w:sz w:val="24"/>
          <w:szCs w:val="24"/>
        </w:rPr>
      </w:pPr>
      <w:r>
        <w:rPr>
          <w:rFonts w:ascii="Tinos" w:eastAsia="Times New Roman" w:hAnsi="Tinos" w:cs="Times New Roman"/>
          <w:color w:val="000000"/>
          <w:sz w:val="24"/>
          <w:szCs w:val="24"/>
        </w:rPr>
        <w:t>(указать причину отказа в соответствии с</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подпунктом 2.12.1.</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пункта 2.12.</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административного регламента)</w:t>
      </w:r>
    </w:p>
    <w:p w14:paraId="3B5A09DB" w14:textId="3DDF4D32"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Вы вправе повторно обратиться с заявлением</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после устранения указанных нарушений.</w:t>
      </w:r>
    </w:p>
    <w:p w14:paraId="0838F99E"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Данный отказ может быть обжалован в досудебном порядке путем направления жалобы в _____________________________________________________, а также в судебном порядке.</w:t>
      </w:r>
    </w:p>
    <w:p w14:paraId="0CCCDAD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Дополнительно информируем:_______________________________________________ _____________________________________________________________________________</w:t>
      </w:r>
    </w:p>
    <w:p w14:paraId="29F37B83" w14:textId="77777777" w:rsidR="008F652F" w:rsidRDefault="00000000">
      <w:pPr>
        <w:spacing w:after="0" w:line="240" w:lineRule="auto"/>
        <w:ind w:firstLine="473"/>
        <w:jc w:val="center"/>
        <w:rPr>
          <w:rFonts w:ascii="Tinos" w:hAnsi="Tinos"/>
          <w:sz w:val="24"/>
          <w:szCs w:val="24"/>
        </w:rPr>
      </w:pPr>
      <w:r>
        <w:rPr>
          <w:rFonts w:ascii="Tinos" w:eastAsia="Times New Roman" w:hAnsi="Tinos" w:cs="Times New Roman"/>
          <w:color w:val="000000"/>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7CD62687" w14:textId="376CDF17"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_______________________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w:t>
      </w:r>
    </w:p>
    <w:p w14:paraId="3E91165C" w14:textId="52CA621A" w:rsidR="008F652F" w:rsidRDefault="00000000">
      <w:pPr>
        <w:spacing w:after="0" w:line="240" w:lineRule="auto"/>
        <w:ind w:firstLine="567"/>
        <w:jc w:val="both"/>
        <w:rPr>
          <w:rFonts w:ascii="Tinos" w:hAnsi="Tinos"/>
          <w:sz w:val="24"/>
          <w:szCs w:val="24"/>
        </w:rPr>
      </w:pPr>
      <w:r>
        <w:rPr>
          <w:rFonts w:ascii="Tinos" w:eastAsia="Times New Roman" w:hAnsi="Tinos" w:cs="Times New Roman"/>
          <w:color w:val="000000"/>
          <w:sz w:val="24"/>
          <w:szCs w:val="24"/>
        </w:rPr>
        <w:t xml:space="preserve">                 (должность)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(подпись)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(фамилия, имя, отчество (при наличии)</w:t>
      </w:r>
    </w:p>
    <w:p w14:paraId="5F139113" w14:textId="766BEFD1" w:rsidR="008F652F" w:rsidRDefault="005F61CF">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Дата</w:t>
      </w:r>
    </w:p>
    <w:p w14:paraId="0CB174F3" w14:textId="77777777"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Решение об отказе получил, приложенные к заявлению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оригиналы документов возвращены.</w:t>
      </w:r>
    </w:p>
    <w:p w14:paraId="0EE04919" w14:textId="08C2DDBD"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lastRenderedPageBreak/>
        <w:t>«_________» ____________ 20____г. _____________</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___________________</w:t>
      </w:r>
    </w:p>
    <w:p w14:paraId="4D610E1C" w14:textId="2FA9F309" w:rsidR="008F652F" w:rsidRDefault="00000000">
      <w:pPr>
        <w:spacing w:after="0" w:line="240" w:lineRule="auto"/>
        <w:ind w:firstLine="473"/>
        <w:jc w:val="both"/>
        <w:rPr>
          <w:rFonts w:ascii="Tinos" w:hAnsi="Tinos"/>
          <w:sz w:val="24"/>
          <w:szCs w:val="24"/>
        </w:rPr>
      </w:pPr>
      <w:r>
        <w:rPr>
          <w:rFonts w:ascii="Tinos" w:eastAsia="Times New Roman" w:hAnsi="Tinos" w:cs="Times New Roman"/>
          <w:color w:val="000000"/>
          <w:sz w:val="24"/>
          <w:szCs w:val="24"/>
        </w:rPr>
        <w:t xml:space="preserve">                                                                      (</w:t>
      </w:r>
      <w:proofErr w:type="gramStart"/>
      <w:r>
        <w:rPr>
          <w:rFonts w:ascii="Tinos" w:eastAsia="Times New Roman" w:hAnsi="Tinos" w:cs="Times New Roman"/>
          <w:color w:val="000000"/>
          <w:sz w:val="24"/>
          <w:szCs w:val="24"/>
        </w:rPr>
        <w:t>подпись)</w:t>
      </w:r>
      <w:r w:rsidR="005F61CF">
        <w:rPr>
          <w:rFonts w:ascii="Tinos" w:eastAsia="Times New Roman" w:hAnsi="Tinos" w:cs="Times New Roman"/>
          <w:color w:val="000000"/>
          <w:sz w:val="24"/>
          <w:szCs w:val="24"/>
        </w:rPr>
        <w:t xml:space="preserve"> </w:t>
      </w:r>
      <w:r>
        <w:rPr>
          <w:rFonts w:ascii="Tinos" w:eastAsia="Times New Roman" w:hAnsi="Tinos" w:cs="Times New Roman"/>
          <w:color w:val="000000"/>
          <w:sz w:val="24"/>
          <w:szCs w:val="24"/>
        </w:rPr>
        <w:t xml:space="preserve">  </w:t>
      </w:r>
      <w:proofErr w:type="gramEnd"/>
      <w:r>
        <w:rPr>
          <w:rFonts w:ascii="Tinos" w:eastAsia="Times New Roman" w:hAnsi="Tinos" w:cs="Times New Roman"/>
          <w:color w:val="000000"/>
          <w:sz w:val="24"/>
          <w:szCs w:val="24"/>
        </w:rPr>
        <w:t xml:space="preserve">  (расшифровка подписи)</w:t>
      </w:r>
    </w:p>
    <w:sectPr w:rsidR="008F652F">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Tinos">
    <w:altName w:val="Cambria"/>
    <w:charset w:val="01"/>
    <w:family w:val="roman"/>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8F652F"/>
    <w:rsid w:val="001B0781"/>
    <w:rsid w:val="00491AEC"/>
    <w:rsid w:val="005F61CF"/>
    <w:rsid w:val="006F046D"/>
    <w:rsid w:val="008F652F"/>
    <w:rsid w:val="00BC6D80"/>
    <w:rsid w:val="00C33644"/>
    <w:rsid w:val="00C52C90"/>
    <w:rsid w:val="00E870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C2053B4"/>
  <w15:docId w15:val="{6DBA7771-79C6-4961-99CB-FD076991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1B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spacing w:before="240" w:after="120"/>
    </w:pPr>
    <w:rPr>
      <w:rFonts w:ascii="PT Astra Serif" w:eastAsia="Noto Sans CJK SC" w:hAnsi="PT Astra Serif" w:cs="FreeSans"/>
      <w:sz w:val="28"/>
      <w:szCs w:val="28"/>
    </w:rPr>
  </w:style>
  <w:style w:type="paragraph" w:styleId="a5">
    <w:name w:val="Body Text"/>
    <w:basedOn w:val="a"/>
    <w:pPr>
      <w:spacing w:after="140"/>
    </w:pPr>
  </w:style>
  <w:style w:type="paragraph" w:styleId="a6">
    <w:name w:val="List"/>
    <w:basedOn w:val="a5"/>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pPr>
      <w:suppressLineNumbers/>
    </w:pPr>
    <w:rPr>
      <w:rFonts w:ascii="PT Astra Serif" w:hAnsi="PT Astra Serif" w:cs="FreeSans"/>
    </w:rPr>
  </w:style>
  <w:style w:type="paragraph" w:customStyle="1" w:styleId="user">
    <w:name w:val="Заголовок (user)"/>
    <w:basedOn w:val="a"/>
    <w:next w:val="a5"/>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numbering" w:customStyle="1" w:styleId="user1">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CF2F1C3-393D-4051-A52D-9923B0E51C0C"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pravo-search.minjust.ru/bigs/showDocument.html?id=9CF2F1C3-393D-4051-A52D-9923B0E51C0C" TargetMode="External"/><Relationship Id="rId39" Type="http://schemas.openxmlformats.org/officeDocument/2006/relationships/hyperlink" Target="https://pravo-search.minjust.ru/bigs/showDocument.html?id=B1C7B8B6-B66B-4025-B347-CE05D4202D9A"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34" Type="http://schemas.openxmlformats.org/officeDocument/2006/relationships/hyperlink" Target="https://pravo-search.minjust.ru/bigs/showDocument.html?id=0A02E7AB-81DC-427B-9BB7-ABFB1E14BDF3" TargetMode="External"/><Relationship Id="rId42" Type="http://schemas.openxmlformats.org/officeDocument/2006/relationships/hyperlink" Target="https://pravo-search.minjust.ru/bigs/showDocument.html?id=8B7011EE-D871-4126-B9E5-4CA88C8EDB6C" TargetMode="External"/><Relationship Id="rId47" Type="http://schemas.openxmlformats.org/officeDocument/2006/relationships/fontTable" Target="fontTable.xml"/><Relationship Id="rId7" Type="http://schemas.openxmlformats.org/officeDocument/2006/relationships/hyperlink" Target="http://www.admtmo.ru/"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03CF0FB8-17D5-46F6-A5EC-D1642676534B"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hyperlink" Target="https://pravo-search.minjust.ru/bigs/showDocument.html?id=150AAA6F-852C-4CCA-895F-E2071C59DA51" TargetMode="External"/><Relationship Id="rId46" Type="http://schemas.openxmlformats.org/officeDocument/2006/relationships/hyperlink" Target="https://pravo-search.minjust.ru/bigs/showDocument.html?id=0A02E7AB-81DC-427B-9BB7-ABFB1E14BDF3" TargetMode="Externa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9CF2F1C3-393D-4051-A52D-9923B0E51C0C" TargetMode="External"/><Relationship Id="rId29" Type="http://schemas.openxmlformats.org/officeDocument/2006/relationships/hyperlink" Target="https://pravo-search.minjust.ru/bigs/showDocument.html?id=9CF2F1C3-393D-4051-A52D-9923B0E51C0C" TargetMode="External"/><Relationship Id="rId41" Type="http://schemas.openxmlformats.org/officeDocument/2006/relationships/hyperlink" Target="https://pravo-search.minjust.ru/bigs/showDocument.html?id=B1C7B8B6-B66B-4025-B347-CE05D4202D9A" TargetMode="External"/><Relationship Id="rId1" Type="http://schemas.openxmlformats.org/officeDocument/2006/relationships/styles" Target="styles.xml"/><Relationship Id="rId6" Type="http://schemas.openxmlformats.org/officeDocument/2006/relationships/hyperlink" Target="http://www.admtmo.ru/"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03CF0FB8-17D5-46F6-A5EC-D1642676534B" TargetMode="External"/><Relationship Id="rId32" Type="http://schemas.openxmlformats.org/officeDocument/2006/relationships/hyperlink" Target="https://pravo-search.minjust.ru/bigs/showDocument.html?id=8B7011EE-D871-4126-B9E5-4CA88C8EDB6C" TargetMode="External"/><Relationship Id="rId37" Type="http://schemas.openxmlformats.org/officeDocument/2006/relationships/hyperlink" Target="https://pravo-search.minjust.ru/bigs/showDocument.html?id=B1C7B8B6-B66B-4025-B347-CE05D4202D9A" TargetMode="External"/><Relationship Id="rId40" Type="http://schemas.openxmlformats.org/officeDocument/2006/relationships/hyperlink" Target="https://pravo-search.minjust.ru/bigs/showDocument.html?id=150AAA6F-852C-4CCA-895F-E2071C59DA51" TargetMode="External"/><Relationship Id="rId45" Type="http://schemas.openxmlformats.org/officeDocument/2006/relationships/hyperlink" Target="https://pravo-search.minjust.ru/bigs/showDocument.html?id=0A02E7AB-81DC-427B-9BB7-ABFB1E14BDF3" TargetMode="Externa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pravo-search.minjust.ru/bigs/showDocument.html?id=9CF2F1C3-393D-4051-A52D-9923B0E51C0C" TargetMode="External"/><Relationship Id="rId36"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9CF2F1C3-393D-4051-A52D-9923B0E51C0C" TargetMode="External"/><Relationship Id="rId19" Type="http://schemas.openxmlformats.org/officeDocument/2006/relationships/hyperlink" Target="https://pravo-search.minjust.ru/bigs/showDocument.html?id=03CF0FB8-17D5-46F6-A5EC-D1642676534B" TargetMode="External"/><Relationship Id="rId31" Type="http://schemas.openxmlformats.org/officeDocument/2006/relationships/hyperlink" Target="https://pravo-search.minjust.ru/bigs/showDocument.html?id=99249E7B-F9C8-4D12-B906-BB583B820A63" TargetMode="External"/><Relationship Id="rId44" Type="http://schemas.openxmlformats.org/officeDocument/2006/relationships/hyperlink" Target="https://pravo-search.minjust.ru/bigs/showDocument.html?id=0A02E7AB-81DC-427B-9BB7-ABFB1E14BDF3" TargetMode="External"/><Relationship Id="rId4" Type="http://schemas.openxmlformats.org/officeDocument/2006/relationships/image" Target="media/image1.png"/><Relationship Id="rId9" Type="http://schemas.openxmlformats.org/officeDocument/2006/relationships/hyperlink" Target="https://pravo-search.minjust.ru/bigs/showDocument.html?id=9CF2F1C3-393D-4051-A52D-9923B0E51C0C"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9CF2F1C3-393D-4051-A52D-9923B0E51C0C" TargetMode="External"/><Relationship Id="rId30" Type="http://schemas.openxmlformats.org/officeDocument/2006/relationships/hyperlink" Target="https://pravo-search.minjust.ru/bigs/showDocument.html?id=9CF2F1C3-393D-4051-A52D-9923B0E51C0C" TargetMode="External"/><Relationship Id="rId35" Type="http://schemas.openxmlformats.org/officeDocument/2006/relationships/hyperlink" Target="https://pravo-search.minjust.ru/bigs/showDocument.html?id=0A02E7AB-81DC-427B-9BB7-ABFB1E14BDF3" TargetMode="External"/><Relationship Id="rId43" Type="http://schemas.openxmlformats.org/officeDocument/2006/relationships/hyperlink" Target="https://pravo-search.minjust.ru/bigs/showDocument.html?id=0A02E7AB-81DC-427B-9BB7-ABFB1E14BDF3"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43</Pages>
  <Words>16187</Words>
  <Characters>92272</Characters>
  <Application>Microsoft Office Word</Application>
  <DocSecurity>0</DocSecurity>
  <Lines>768</Lines>
  <Paragraphs>216</Paragraphs>
  <ScaleCrop>false</ScaleCrop>
  <Company/>
  <LinksUpToDate>false</LinksUpToDate>
  <CharactersWithSpaces>108243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14</cp:revision>
  <cp:lastPrinted>2025-12-15T08:55:00Z</cp:lastPrinted>
  <dcterms:created xsi:type="dcterms:W3CDTF">2025-11-17T01:29:00Z</dcterms:created>
  <dcterms:modified xsi:type="dcterms:W3CDTF">2025-12-16T10:25:00Z</dcterms:modified>
  <dc:language>ru-RU</dc:language>
</cp:coreProperties>
</file>