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54C4" w14:textId="77777777" w:rsidR="00683CFD" w:rsidRPr="00A93B64" w:rsidRDefault="00AF14CD">
      <w:pPr>
        <w:jc w:val="center"/>
      </w:pPr>
      <w:r w:rsidRPr="00A93B64">
        <w:rPr>
          <w:noProof/>
        </w:rPr>
        <w:drawing>
          <wp:inline distT="0" distB="0" distL="0" distR="0" wp14:anchorId="395E5D6F" wp14:editId="743340F7">
            <wp:extent cx="678815" cy="8439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4" t="-44" r="-5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DD240" w14:textId="77777777" w:rsidR="00683CFD" w:rsidRPr="00A93B64" w:rsidRDefault="00AF14CD">
      <w:pPr>
        <w:jc w:val="center"/>
        <w:rPr>
          <w:b/>
          <w:sz w:val="36"/>
          <w:szCs w:val="36"/>
        </w:rPr>
      </w:pPr>
      <w:r w:rsidRPr="00A93B64">
        <w:rPr>
          <w:b/>
          <w:sz w:val="36"/>
          <w:szCs w:val="36"/>
        </w:rPr>
        <w:t>Российская Федерация</w:t>
      </w:r>
    </w:p>
    <w:p w14:paraId="1B979C12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>КЕМЕРОВСКАЯ ОБЛАСТЬ - КУЗБАСС</w:t>
      </w:r>
    </w:p>
    <w:p w14:paraId="224B2892" w14:textId="77777777" w:rsidR="00683CFD" w:rsidRPr="00A93B64" w:rsidRDefault="00AF14CD">
      <w:pPr>
        <w:jc w:val="center"/>
        <w:rPr>
          <w:b/>
          <w:sz w:val="36"/>
          <w:szCs w:val="36"/>
        </w:rPr>
      </w:pPr>
      <w:r w:rsidRPr="00A93B64">
        <w:rPr>
          <w:b/>
          <w:sz w:val="36"/>
          <w:szCs w:val="36"/>
        </w:rPr>
        <w:t>Топкинский муниципальный округ</w:t>
      </w:r>
    </w:p>
    <w:p w14:paraId="38602E33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 xml:space="preserve">АДМИНИСТРАЦИЯ </w:t>
      </w:r>
    </w:p>
    <w:p w14:paraId="5CD9271A" w14:textId="77777777" w:rsidR="00683CFD" w:rsidRPr="00A93B64" w:rsidRDefault="00AF14CD">
      <w:pPr>
        <w:jc w:val="center"/>
      </w:pPr>
      <w:r w:rsidRPr="00A93B64">
        <w:rPr>
          <w:b/>
          <w:sz w:val="28"/>
          <w:szCs w:val="28"/>
        </w:rPr>
        <w:t xml:space="preserve">ТОПКИНСКОГО МУНИЦИПАЛЬНОГО </w:t>
      </w:r>
      <w:r w:rsidRPr="00A93B64">
        <w:rPr>
          <w:b/>
          <w:caps/>
          <w:sz w:val="28"/>
          <w:szCs w:val="28"/>
        </w:rPr>
        <w:t>округа</w:t>
      </w:r>
    </w:p>
    <w:p w14:paraId="11BE02B7" w14:textId="77777777" w:rsidR="00683CFD" w:rsidRPr="00A93B64" w:rsidRDefault="00AF14CD">
      <w:pPr>
        <w:pStyle w:val="1"/>
        <w:jc w:val="center"/>
        <w:rPr>
          <w:lang w:val="ru-RU"/>
        </w:rPr>
      </w:pPr>
      <w:r w:rsidRPr="00A93B64">
        <w:rPr>
          <w:lang w:val="ru-RU"/>
        </w:rPr>
        <w:t>ПОСТАНОВЛЕНИЕ</w:t>
      </w:r>
    </w:p>
    <w:p w14:paraId="210B3D8C" w14:textId="77777777" w:rsidR="00683CFD" w:rsidRPr="00A93B64" w:rsidRDefault="00683CFD">
      <w:pPr>
        <w:rPr>
          <w:b/>
          <w:sz w:val="28"/>
          <w:szCs w:val="28"/>
        </w:rPr>
      </w:pPr>
    </w:p>
    <w:p w14:paraId="4744F921" w14:textId="2A3B24F6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 xml:space="preserve">от </w:t>
      </w:r>
      <w:r w:rsidR="00581A97">
        <w:rPr>
          <w:b/>
          <w:sz w:val="28"/>
          <w:szCs w:val="28"/>
        </w:rPr>
        <w:t>17 апреля</w:t>
      </w:r>
      <w:r w:rsidRPr="00A93B64">
        <w:rPr>
          <w:b/>
          <w:sz w:val="28"/>
          <w:szCs w:val="28"/>
        </w:rPr>
        <w:t xml:space="preserve"> 2024 года № </w:t>
      </w:r>
      <w:r w:rsidR="00581A97">
        <w:rPr>
          <w:b/>
          <w:sz w:val="28"/>
          <w:szCs w:val="28"/>
        </w:rPr>
        <w:t>641-п</w:t>
      </w:r>
    </w:p>
    <w:p w14:paraId="3C163597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>г. Топки</w:t>
      </w:r>
    </w:p>
    <w:p w14:paraId="3B12AA16" w14:textId="77777777" w:rsidR="00683CFD" w:rsidRPr="00A93B64" w:rsidRDefault="00683CFD">
      <w:pPr>
        <w:jc w:val="center"/>
        <w:rPr>
          <w:b/>
          <w:sz w:val="28"/>
          <w:szCs w:val="28"/>
        </w:rPr>
      </w:pPr>
    </w:p>
    <w:p w14:paraId="55472153" w14:textId="55C37A9C" w:rsidR="00683CFD" w:rsidRDefault="00AF14CD" w:rsidP="00E40BCD">
      <w:pPr>
        <w:jc w:val="center"/>
        <w:rPr>
          <w:b/>
          <w:sz w:val="28"/>
          <w:szCs w:val="28"/>
        </w:rPr>
      </w:pPr>
      <w:r w:rsidRPr="00A93B64">
        <w:rPr>
          <w:b/>
          <w:sz w:val="24"/>
          <w:szCs w:val="24"/>
        </w:rPr>
        <w:t xml:space="preserve"> </w:t>
      </w:r>
      <w:r w:rsidRPr="00A2302A">
        <w:rPr>
          <w:b/>
          <w:sz w:val="28"/>
          <w:szCs w:val="28"/>
        </w:rPr>
        <w:t xml:space="preserve">О внесении изменении в постановление администрации Топкинского муниципального округа </w:t>
      </w:r>
      <w:r w:rsidR="00E40BCD" w:rsidRPr="00E40BCD">
        <w:rPr>
          <w:b/>
          <w:sz w:val="28"/>
          <w:szCs w:val="28"/>
        </w:rPr>
        <w:t xml:space="preserve">от </w:t>
      </w:r>
      <w:r w:rsidR="00687446">
        <w:rPr>
          <w:b/>
          <w:sz w:val="28"/>
          <w:szCs w:val="28"/>
        </w:rPr>
        <w:t>25.05</w:t>
      </w:r>
      <w:r w:rsidR="00E40BCD" w:rsidRPr="00E40BCD">
        <w:rPr>
          <w:b/>
          <w:sz w:val="28"/>
          <w:szCs w:val="28"/>
        </w:rPr>
        <w:t>.202</w:t>
      </w:r>
      <w:r w:rsidR="00687446">
        <w:rPr>
          <w:b/>
          <w:sz w:val="28"/>
          <w:szCs w:val="28"/>
        </w:rPr>
        <w:t>3</w:t>
      </w:r>
      <w:r w:rsidR="00E40BCD" w:rsidRPr="00E40BCD">
        <w:rPr>
          <w:b/>
          <w:sz w:val="28"/>
          <w:szCs w:val="28"/>
        </w:rPr>
        <w:t xml:space="preserve"> №</w:t>
      </w:r>
      <w:r w:rsidR="00687446">
        <w:rPr>
          <w:b/>
          <w:sz w:val="28"/>
          <w:szCs w:val="28"/>
        </w:rPr>
        <w:t>807</w:t>
      </w:r>
      <w:r w:rsidR="00E40BCD" w:rsidRPr="00E40BCD">
        <w:rPr>
          <w:b/>
          <w:sz w:val="28"/>
          <w:szCs w:val="28"/>
        </w:rPr>
        <w:t>-п «</w:t>
      </w:r>
      <w:r w:rsidR="00687446" w:rsidRPr="00687446">
        <w:rPr>
          <w:b/>
          <w:sz w:val="28"/>
          <w:szCs w:val="28"/>
        </w:rPr>
        <w:t>Об утверждении порядка предоставления субсидий в целях возмещения затрат на капитальный ремонт общего имущества в многоквартирных домах на территории Топкинского муниципального округа</w:t>
      </w:r>
      <w:r w:rsidR="00E40BCD" w:rsidRPr="00E40BCD">
        <w:rPr>
          <w:b/>
          <w:sz w:val="28"/>
          <w:szCs w:val="28"/>
        </w:rPr>
        <w:t>»</w:t>
      </w:r>
    </w:p>
    <w:p w14:paraId="69B9A005" w14:textId="77777777" w:rsidR="00E40BCD" w:rsidRPr="00A2302A" w:rsidRDefault="00E40BCD" w:rsidP="00E40BCD">
      <w:pPr>
        <w:jc w:val="center"/>
        <w:rPr>
          <w:b/>
          <w:sz w:val="28"/>
          <w:szCs w:val="28"/>
          <w:highlight w:val="yellow"/>
        </w:rPr>
      </w:pPr>
    </w:p>
    <w:p w14:paraId="24D6566E" w14:textId="6A0D96A8" w:rsidR="00683CFD" w:rsidRPr="00A2302A" w:rsidRDefault="00F60F97" w:rsidP="00A93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F14CD" w:rsidRPr="00A2302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F14CD" w:rsidRPr="00A2302A">
        <w:rPr>
          <w:rStyle w:val="fontstyle15"/>
          <w:sz w:val="28"/>
          <w:szCs w:val="28"/>
        </w:rPr>
        <w:t>Уставом муниципального образования Топкинск</w:t>
      </w:r>
      <w:r w:rsidR="00581A97">
        <w:rPr>
          <w:rStyle w:val="fontstyle15"/>
          <w:sz w:val="28"/>
          <w:szCs w:val="28"/>
        </w:rPr>
        <w:t>ий</w:t>
      </w:r>
      <w:r w:rsidR="00AF14CD" w:rsidRPr="00A2302A">
        <w:rPr>
          <w:rStyle w:val="fontstyle15"/>
          <w:sz w:val="28"/>
          <w:szCs w:val="28"/>
        </w:rPr>
        <w:t xml:space="preserve"> муниципальн</w:t>
      </w:r>
      <w:r w:rsidR="00581A97">
        <w:rPr>
          <w:rStyle w:val="fontstyle15"/>
          <w:sz w:val="28"/>
          <w:szCs w:val="28"/>
        </w:rPr>
        <w:t>ый</w:t>
      </w:r>
      <w:r w:rsidR="00AF14CD" w:rsidRPr="00A2302A">
        <w:rPr>
          <w:rStyle w:val="fontstyle15"/>
          <w:sz w:val="28"/>
          <w:szCs w:val="28"/>
        </w:rPr>
        <w:t xml:space="preserve"> округ Кемеровской области- Кузбасса, в связи с изменением кадрового состава администрации Топкинского муниципального округа и приведением нормативног</w:t>
      </w:r>
      <w:r w:rsidR="00EC470E">
        <w:rPr>
          <w:rStyle w:val="fontstyle15"/>
          <w:sz w:val="28"/>
          <w:szCs w:val="28"/>
        </w:rPr>
        <w:t>о правового акта в соответствие:</w:t>
      </w:r>
    </w:p>
    <w:p w14:paraId="4DBE754E" w14:textId="4286A432" w:rsidR="00683CFD" w:rsidRPr="00A2302A" w:rsidRDefault="00A93B64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 xml:space="preserve">1. </w:t>
      </w:r>
      <w:r w:rsidR="00AF14CD" w:rsidRPr="00A2302A">
        <w:rPr>
          <w:sz w:val="28"/>
          <w:szCs w:val="28"/>
        </w:rPr>
        <w:t xml:space="preserve">Внести в постановление администрации Топкинского муниципального округа </w:t>
      </w:r>
      <w:r w:rsidR="000812B7" w:rsidRPr="000812B7">
        <w:rPr>
          <w:sz w:val="28"/>
          <w:szCs w:val="28"/>
        </w:rPr>
        <w:t>от 25.05.2023 №807-п «Об утверждении порядка предоставления субсидий в целях возмещения затрат на капитальный ремонт общего имущества в многоквартирных домах на территории Топкинского муниципального округа»</w:t>
      </w:r>
      <w:r w:rsidR="000812B7">
        <w:rPr>
          <w:sz w:val="28"/>
          <w:szCs w:val="28"/>
        </w:rPr>
        <w:t xml:space="preserve"> </w:t>
      </w:r>
      <w:r w:rsidR="00AF14CD" w:rsidRPr="00A2302A">
        <w:rPr>
          <w:sz w:val="28"/>
          <w:szCs w:val="28"/>
        </w:rPr>
        <w:t>следующие изменения:</w:t>
      </w:r>
    </w:p>
    <w:p w14:paraId="15C1A14E" w14:textId="7F1EFE17" w:rsidR="00A93B64" w:rsidRDefault="00AF14CD" w:rsidP="00F07D78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 xml:space="preserve">1.1. В </w:t>
      </w:r>
      <w:r w:rsidR="003C6132" w:rsidRPr="00A2302A">
        <w:rPr>
          <w:sz w:val="28"/>
          <w:szCs w:val="28"/>
        </w:rPr>
        <w:t>преамбуле</w:t>
      </w:r>
      <w:r w:rsidRPr="00A2302A">
        <w:rPr>
          <w:sz w:val="28"/>
          <w:szCs w:val="28"/>
        </w:rPr>
        <w:t xml:space="preserve"> данного постановления </w:t>
      </w:r>
      <w:r w:rsidR="00F07D78">
        <w:rPr>
          <w:sz w:val="28"/>
          <w:szCs w:val="28"/>
        </w:rPr>
        <w:t>слова «</w:t>
      </w:r>
      <w:r w:rsidR="00687446" w:rsidRPr="00687446">
        <w:rPr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F07D78">
        <w:rPr>
          <w:sz w:val="28"/>
          <w:szCs w:val="28"/>
        </w:rPr>
        <w:t>» заменить словами «постановлением Правительства Российской Федерации от 25.10.2023 №</w:t>
      </w:r>
      <w:r w:rsidR="00581A97">
        <w:rPr>
          <w:sz w:val="28"/>
          <w:szCs w:val="28"/>
        </w:rPr>
        <w:t xml:space="preserve"> </w:t>
      </w:r>
      <w:r w:rsidR="00F07D78">
        <w:rPr>
          <w:sz w:val="28"/>
          <w:szCs w:val="28"/>
        </w:rPr>
        <w:t>1782 «О</w:t>
      </w:r>
      <w:r w:rsidR="00F07D78" w:rsidRPr="00F07D78">
        <w:rPr>
          <w:sz w:val="28"/>
          <w:szCs w:val="28"/>
        </w:rPr>
        <w:t>б утверждении общих требований</w:t>
      </w:r>
      <w:r w:rsidR="00F07D78">
        <w:rPr>
          <w:sz w:val="28"/>
          <w:szCs w:val="28"/>
        </w:rPr>
        <w:t xml:space="preserve"> к</w:t>
      </w:r>
      <w:r w:rsidR="00F07D78" w:rsidRPr="00F07D78">
        <w:rPr>
          <w:sz w:val="28"/>
          <w:szCs w:val="28"/>
        </w:rPr>
        <w:t xml:space="preserve"> нормативным правовым актам, муниципальным правовым</w:t>
      </w:r>
      <w:r w:rsidR="00F07D78">
        <w:rPr>
          <w:sz w:val="28"/>
          <w:szCs w:val="28"/>
        </w:rPr>
        <w:t xml:space="preserve"> а</w:t>
      </w:r>
      <w:r w:rsidR="00F07D78" w:rsidRPr="00F07D78">
        <w:rPr>
          <w:sz w:val="28"/>
          <w:szCs w:val="28"/>
        </w:rPr>
        <w:t>ктам, регулирующим предоставление из бюджетов субъектов</w:t>
      </w:r>
      <w:r w:rsidR="00F07D78">
        <w:rPr>
          <w:sz w:val="28"/>
          <w:szCs w:val="28"/>
        </w:rPr>
        <w:t xml:space="preserve"> </w:t>
      </w:r>
      <w:r w:rsidR="00F07D78" w:rsidRPr="00F07D78">
        <w:rPr>
          <w:sz w:val="28"/>
          <w:szCs w:val="28"/>
        </w:rPr>
        <w:t>Российской федерации, местных бюджетов субсидий, в том числе</w:t>
      </w:r>
      <w:r w:rsidR="00F07D78">
        <w:rPr>
          <w:sz w:val="28"/>
          <w:szCs w:val="28"/>
        </w:rPr>
        <w:t xml:space="preserve"> г</w:t>
      </w:r>
      <w:r w:rsidR="00F07D78" w:rsidRPr="00F07D78">
        <w:rPr>
          <w:sz w:val="28"/>
          <w:szCs w:val="28"/>
        </w:rPr>
        <w:t xml:space="preserve">рантов в форме субсидий, юридическим лицам, </w:t>
      </w:r>
      <w:r w:rsidR="00F07D78" w:rsidRPr="00F07D78">
        <w:rPr>
          <w:sz w:val="28"/>
          <w:szCs w:val="28"/>
        </w:rPr>
        <w:lastRenderedPageBreak/>
        <w:t>индивидуальным</w:t>
      </w:r>
      <w:r w:rsidR="00F07D78">
        <w:rPr>
          <w:sz w:val="28"/>
          <w:szCs w:val="28"/>
        </w:rPr>
        <w:t xml:space="preserve"> п</w:t>
      </w:r>
      <w:r w:rsidR="00F07D78" w:rsidRPr="00F07D78">
        <w:rPr>
          <w:sz w:val="28"/>
          <w:szCs w:val="28"/>
        </w:rPr>
        <w:t>редпринимателям, а также физическим лицам - производителям</w:t>
      </w:r>
      <w:r w:rsidR="00F07D78">
        <w:rPr>
          <w:sz w:val="28"/>
          <w:szCs w:val="28"/>
        </w:rPr>
        <w:t xml:space="preserve"> т</w:t>
      </w:r>
      <w:r w:rsidR="00F07D78" w:rsidRPr="00F07D78">
        <w:rPr>
          <w:sz w:val="28"/>
          <w:szCs w:val="28"/>
        </w:rPr>
        <w:t>оваров, работ, услуг и проведение отборов получателей</w:t>
      </w:r>
      <w:r w:rsidR="00F07D78">
        <w:rPr>
          <w:sz w:val="28"/>
          <w:szCs w:val="28"/>
        </w:rPr>
        <w:t xml:space="preserve"> у</w:t>
      </w:r>
      <w:r w:rsidR="00F07D78" w:rsidRPr="00F07D78">
        <w:rPr>
          <w:sz w:val="28"/>
          <w:szCs w:val="28"/>
        </w:rPr>
        <w:t>казанных субсидий, в том числе грантов в форме субсидий</w:t>
      </w:r>
      <w:r w:rsidR="00F07D78">
        <w:rPr>
          <w:sz w:val="28"/>
          <w:szCs w:val="28"/>
        </w:rPr>
        <w:t>»».</w:t>
      </w:r>
    </w:p>
    <w:p w14:paraId="68FA586C" w14:textId="6D49F17C" w:rsidR="008F208D" w:rsidRPr="008F208D" w:rsidRDefault="008F208D" w:rsidP="00DC1387">
      <w:pPr>
        <w:ind w:firstLine="567"/>
        <w:jc w:val="both"/>
        <w:rPr>
          <w:sz w:val="28"/>
          <w:szCs w:val="28"/>
        </w:rPr>
      </w:pPr>
      <w:r w:rsidRPr="008F208D">
        <w:rPr>
          <w:sz w:val="28"/>
          <w:szCs w:val="28"/>
        </w:rPr>
        <w:t>1.2. В пункте</w:t>
      </w:r>
      <w:r w:rsidR="000812B7">
        <w:rPr>
          <w:sz w:val="28"/>
          <w:szCs w:val="28"/>
        </w:rPr>
        <w:t xml:space="preserve"> </w:t>
      </w:r>
      <w:r>
        <w:rPr>
          <w:sz w:val="28"/>
          <w:szCs w:val="28"/>
        </w:rPr>
        <w:t>2.1.</w:t>
      </w:r>
      <w:r w:rsidRPr="008F2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Порядка предоставления </w:t>
      </w:r>
      <w:r w:rsidR="00DC1387">
        <w:rPr>
          <w:sz w:val="28"/>
          <w:szCs w:val="28"/>
        </w:rPr>
        <w:t xml:space="preserve">субсидии </w:t>
      </w:r>
      <w:r w:rsidR="00DC1387" w:rsidRPr="00DC1387">
        <w:rPr>
          <w:sz w:val="28"/>
          <w:szCs w:val="28"/>
        </w:rPr>
        <w:t>в целях возмещения затрат на капитальный ремонт общего имущества в многоквартирных домах на территории Топкинского муниципального округа</w:t>
      </w:r>
      <w:r w:rsidR="00DC1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«79» заменить </w:t>
      </w:r>
      <w:r w:rsidR="003C6132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«73».</w:t>
      </w:r>
    </w:p>
    <w:p w14:paraId="7F4E6858" w14:textId="30C5CA89" w:rsidR="00A93B64" w:rsidRPr="00A2302A" w:rsidRDefault="00AF14CD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1.</w:t>
      </w:r>
      <w:r w:rsidR="008F208D">
        <w:rPr>
          <w:sz w:val="28"/>
          <w:szCs w:val="28"/>
        </w:rPr>
        <w:t>3</w:t>
      </w:r>
      <w:r w:rsidRPr="00A2302A">
        <w:rPr>
          <w:sz w:val="28"/>
          <w:szCs w:val="28"/>
        </w:rPr>
        <w:t>. Пункт 4 данного постановления изложить в следующей редакции:</w:t>
      </w:r>
    </w:p>
    <w:p w14:paraId="6E01C413" w14:textId="3A05A7D7" w:rsidR="00683CFD" w:rsidRPr="00A2302A" w:rsidRDefault="00AF14CD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«4. Контроль за исполнением постановления возложить на и.о</w:t>
      </w:r>
      <w:r w:rsidR="00581A97">
        <w:rPr>
          <w:sz w:val="28"/>
          <w:szCs w:val="28"/>
        </w:rPr>
        <w:t>.</w:t>
      </w:r>
      <w:r w:rsidRPr="00A2302A">
        <w:rPr>
          <w:sz w:val="28"/>
          <w:szCs w:val="28"/>
        </w:rPr>
        <w:t xml:space="preserve"> заместителя главы Топкинского муниципального округа по ЖКХ и благоустройству-начальника управления О.В. Антонову».</w:t>
      </w:r>
    </w:p>
    <w:p w14:paraId="54CC0CE1" w14:textId="77777777" w:rsidR="00683CFD" w:rsidRPr="00A2302A" w:rsidRDefault="00AF14CD">
      <w:pPr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2.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3316F6DF" w14:textId="0604BEF9" w:rsidR="00683CFD" w:rsidRPr="00A2302A" w:rsidRDefault="00AF14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3. Контроль за исполнением постановления возложить на и.о</w:t>
      </w:r>
      <w:r w:rsidR="00581A97">
        <w:rPr>
          <w:sz w:val="28"/>
          <w:szCs w:val="28"/>
        </w:rPr>
        <w:t>.</w:t>
      </w:r>
      <w:r w:rsidRPr="00A2302A">
        <w:rPr>
          <w:sz w:val="28"/>
          <w:szCs w:val="28"/>
        </w:rPr>
        <w:t xml:space="preserve"> заместителя главы Топкинского муниципального округа по ЖКХ и благоустройству-начальника управления О.В. Антонову.</w:t>
      </w:r>
    </w:p>
    <w:p w14:paraId="13098867" w14:textId="77777777" w:rsidR="00683CFD" w:rsidRPr="00A2302A" w:rsidRDefault="00AF14C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4. Постановление вступает в силу после официального обнародования.</w:t>
      </w:r>
    </w:p>
    <w:p w14:paraId="6FC2A484" w14:textId="77777777" w:rsidR="00683CFD" w:rsidRPr="00A2302A" w:rsidRDefault="00683CFD">
      <w:pPr>
        <w:jc w:val="both"/>
        <w:rPr>
          <w:sz w:val="28"/>
          <w:szCs w:val="28"/>
        </w:rPr>
      </w:pPr>
    </w:p>
    <w:p w14:paraId="6DC2B1A8" w14:textId="612673CA" w:rsidR="00A2302A" w:rsidRDefault="00A2302A">
      <w:pPr>
        <w:jc w:val="both"/>
        <w:rPr>
          <w:sz w:val="28"/>
          <w:szCs w:val="28"/>
        </w:rPr>
      </w:pPr>
    </w:p>
    <w:p w14:paraId="1B34ECAB" w14:textId="77777777" w:rsidR="00A2302A" w:rsidRPr="00A2302A" w:rsidRDefault="00A2302A">
      <w:pPr>
        <w:jc w:val="both"/>
        <w:rPr>
          <w:sz w:val="28"/>
          <w:szCs w:val="28"/>
        </w:rPr>
      </w:pPr>
    </w:p>
    <w:p w14:paraId="220B2249" w14:textId="77777777" w:rsidR="00683CFD" w:rsidRPr="00A2302A" w:rsidRDefault="00AF14CD">
      <w:pPr>
        <w:jc w:val="both"/>
        <w:rPr>
          <w:sz w:val="28"/>
          <w:szCs w:val="28"/>
        </w:rPr>
      </w:pPr>
      <w:r w:rsidRPr="00A2302A">
        <w:rPr>
          <w:sz w:val="28"/>
          <w:szCs w:val="28"/>
        </w:rPr>
        <w:t>Глава Топкинского</w:t>
      </w:r>
    </w:p>
    <w:p w14:paraId="202EFF6C" w14:textId="67B7CFDF" w:rsidR="00683CFD" w:rsidRPr="00A2302A" w:rsidRDefault="00A2302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F14CD" w:rsidRPr="00A2302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AF14CD" w:rsidRPr="00A2302A">
        <w:rPr>
          <w:sz w:val="28"/>
          <w:szCs w:val="28"/>
        </w:rPr>
        <w:t xml:space="preserve">округа                  </w:t>
      </w:r>
      <w:r w:rsidRPr="00A2302A">
        <w:rPr>
          <w:sz w:val="28"/>
          <w:szCs w:val="28"/>
        </w:rPr>
        <w:t xml:space="preserve">         </w:t>
      </w:r>
      <w:r w:rsidR="00AF14CD" w:rsidRPr="00A2302A">
        <w:rPr>
          <w:sz w:val="28"/>
          <w:szCs w:val="28"/>
        </w:rPr>
        <w:t xml:space="preserve">                                         С.В. Фролов</w:t>
      </w:r>
    </w:p>
    <w:p w14:paraId="46098EDA" w14:textId="77777777" w:rsidR="00683CFD" w:rsidRPr="00A2302A" w:rsidRDefault="00683CFD">
      <w:pPr>
        <w:jc w:val="both"/>
        <w:rPr>
          <w:sz w:val="28"/>
          <w:szCs w:val="28"/>
        </w:rPr>
      </w:pPr>
    </w:p>
    <w:p w14:paraId="77BA1902" w14:textId="77777777" w:rsidR="00683CFD" w:rsidRPr="00A2302A" w:rsidRDefault="00683CFD">
      <w:pPr>
        <w:spacing w:line="360" w:lineRule="auto"/>
        <w:ind w:firstLine="567"/>
        <w:jc w:val="both"/>
        <w:rPr>
          <w:kern w:val="2"/>
          <w:sz w:val="28"/>
          <w:szCs w:val="28"/>
        </w:rPr>
      </w:pPr>
    </w:p>
    <w:sectPr w:rsidR="00683CFD" w:rsidRPr="00A2302A" w:rsidSect="00614871">
      <w:pgSz w:w="11906" w:h="16838"/>
      <w:pgMar w:top="1134" w:right="1134" w:bottom="1134" w:left="1701" w:header="0" w:footer="0" w:gutter="0"/>
      <w:pgNumType w:start="1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1546"/>
    <w:multiLevelType w:val="multilevel"/>
    <w:tmpl w:val="B39C126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71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11" w:hanging="2160"/>
      </w:pPr>
    </w:lvl>
  </w:abstractNum>
  <w:abstractNum w:abstractNumId="1" w15:restartNumberingAfterBreak="0">
    <w:nsid w:val="35497355"/>
    <w:multiLevelType w:val="multilevel"/>
    <w:tmpl w:val="C706E2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F40C9F"/>
    <w:multiLevelType w:val="multilevel"/>
    <w:tmpl w:val="A18A983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7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36" w:hanging="2160"/>
      </w:pPr>
    </w:lvl>
  </w:abstractNum>
  <w:num w:numId="1" w16cid:durableId="1326785498">
    <w:abstractNumId w:val="0"/>
  </w:num>
  <w:num w:numId="2" w16cid:durableId="1903054006">
    <w:abstractNumId w:val="2"/>
  </w:num>
  <w:num w:numId="3" w16cid:durableId="1418401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FD"/>
    <w:rsid w:val="000812B7"/>
    <w:rsid w:val="00202CB2"/>
    <w:rsid w:val="003C6132"/>
    <w:rsid w:val="00577D06"/>
    <w:rsid w:val="00581A97"/>
    <w:rsid w:val="00612059"/>
    <w:rsid w:val="00614871"/>
    <w:rsid w:val="00683CFD"/>
    <w:rsid w:val="00687446"/>
    <w:rsid w:val="008F208D"/>
    <w:rsid w:val="00A2302A"/>
    <w:rsid w:val="00A93B64"/>
    <w:rsid w:val="00AF14CD"/>
    <w:rsid w:val="00DC1387"/>
    <w:rsid w:val="00E40BCD"/>
    <w:rsid w:val="00EC470E"/>
    <w:rsid w:val="00F07D78"/>
    <w:rsid w:val="00F60F97"/>
    <w:rsid w:val="00F8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B320"/>
  <w15:docId w15:val="{2044AEAC-EDB5-4BD6-9871-46B5B7FA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68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D7F7D"/>
    <w:pPr>
      <w:keepNext/>
      <w:outlineLvl w:val="0"/>
    </w:pPr>
    <w:rPr>
      <w:b/>
      <w:bCs/>
      <w:sz w:val="24"/>
      <w:szCs w:val="24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7D7F7D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7F7D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7F7D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D7F7D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D7F7D"/>
    <w:pPr>
      <w:keepNext/>
      <w:jc w:val="center"/>
      <w:outlineLvl w:val="5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6862BE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6862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6862B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6862B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6862B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6862BE"/>
    <w:rPr>
      <w:rFonts w:ascii="Calibri" w:hAnsi="Calibri" w:cs="Calibri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6862BE"/>
    <w:rPr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locked/>
    <w:rsid w:val="006862BE"/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6862BE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6862BE"/>
    <w:rPr>
      <w:sz w:val="2"/>
      <w:szCs w:val="2"/>
    </w:rPr>
  </w:style>
  <w:style w:type="character" w:customStyle="1" w:styleId="-">
    <w:name w:val="Интернет-ссылка"/>
    <w:basedOn w:val="a0"/>
    <w:uiPriority w:val="99"/>
    <w:unhideWhenUsed/>
    <w:rsid w:val="00013E3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6C1F6F"/>
    <w:rPr>
      <w:color w:val="605E5C"/>
      <w:shd w:val="clear" w:color="auto" w:fill="E1DFDD"/>
    </w:rPr>
  </w:style>
  <w:style w:type="character" w:customStyle="1" w:styleId="button-search">
    <w:name w:val="button-search"/>
    <w:basedOn w:val="a0"/>
    <w:qFormat/>
    <w:rsid w:val="00BA365A"/>
  </w:style>
  <w:style w:type="character" w:customStyle="1" w:styleId="fontstyle15">
    <w:name w:val="fontstyle15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paragraph" w:styleId="a9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link w:val="a3"/>
    <w:uiPriority w:val="99"/>
    <w:rsid w:val="007D7F7D"/>
    <w:rPr>
      <w:sz w:val="28"/>
      <w:szCs w:val="28"/>
    </w:rPr>
  </w:style>
  <w:style w:type="paragraph" w:styleId="aa">
    <w:name w:val="List"/>
    <w:basedOn w:val="a4"/>
    <w:rPr>
      <w:rFonts w:ascii="PT Astra Serif" w:hAnsi="PT Astra Serif" w:cs="Noto Sans Devanagari"/>
    </w:rPr>
  </w:style>
  <w:style w:type="paragraph" w:styleId="ab">
    <w:name w:val="caption"/>
    <w:basedOn w:val="a"/>
    <w:next w:val="a"/>
    <w:qFormat/>
    <w:pPr>
      <w:jc w:val="center"/>
    </w:pPr>
    <w:rPr>
      <w:sz w:val="28"/>
      <w:u w:val="single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2">
    <w:name w:val="Body Text 2"/>
    <w:basedOn w:val="a"/>
    <w:link w:val="21"/>
    <w:uiPriority w:val="99"/>
    <w:qFormat/>
    <w:rsid w:val="007D7F7D"/>
    <w:pPr>
      <w:jc w:val="both"/>
    </w:pPr>
    <w:rPr>
      <w:sz w:val="28"/>
      <w:szCs w:val="28"/>
    </w:rPr>
  </w:style>
  <w:style w:type="paragraph" w:styleId="a6">
    <w:name w:val="Body Text Indent"/>
    <w:basedOn w:val="a"/>
    <w:link w:val="a5"/>
    <w:qFormat/>
    <w:pPr>
      <w:ind w:firstLine="709"/>
      <w:jc w:val="both"/>
    </w:pPr>
  </w:style>
  <w:style w:type="paragraph" w:styleId="a8">
    <w:name w:val="Balloon Text"/>
    <w:basedOn w:val="a"/>
    <w:link w:val="a7"/>
    <w:uiPriority w:val="99"/>
    <w:semiHidden/>
    <w:qFormat/>
    <w:rsid w:val="001619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D2981"/>
    <w:pPr>
      <w:ind w:firstLine="720"/>
    </w:pPr>
    <w:rPr>
      <w:rFonts w:ascii="Arial" w:hAnsi="Arial" w:cs="Arial"/>
      <w:sz w:val="20"/>
      <w:szCs w:val="20"/>
    </w:rPr>
  </w:style>
  <w:style w:type="paragraph" w:customStyle="1" w:styleId="ad">
    <w:name w:val="Знак"/>
    <w:basedOn w:val="a"/>
    <w:uiPriority w:val="99"/>
    <w:qFormat/>
    <w:rsid w:val="006112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qFormat/>
    <w:rsid w:val="004C2D9E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F066A0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qFormat/>
    <w:rsid w:val="00831817"/>
    <w:rPr>
      <w:sz w:val="24"/>
      <w:szCs w:val="24"/>
    </w:rPr>
  </w:style>
  <w:style w:type="paragraph" w:customStyle="1" w:styleId="af0">
    <w:name w:val="???????"/>
    <w:qFormat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customStyle="1" w:styleId="13">
    <w:name w:val="Без интервала1"/>
    <w:qFormat/>
    <w:pPr>
      <w:widowControl w:val="0"/>
    </w:pPr>
    <w:rPr>
      <w:rFonts w:ascii="PT Astra Serif" w:eastAsia="Calibri" w:hAnsi="PT Astra Serif" w:cs="Noto Sans Devanagari"/>
      <w:kern w:val="2"/>
      <w:sz w:val="24"/>
      <w:szCs w:val="24"/>
      <w:lang w:eastAsia="zh-CN" w:bidi="hi-IN"/>
    </w:rPr>
  </w:style>
  <w:style w:type="paragraph" w:styleId="af1">
    <w:name w:val="No Spacing"/>
    <w:qFormat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customStyle="1" w:styleId="14">
    <w:name w:val="1 Знак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ahoma" w:hAnsi="Arial" w:cs="Arial"/>
      <w:kern w:val="2"/>
      <w:sz w:val="24"/>
      <w:szCs w:val="24"/>
      <w:lang w:eastAsia="zh-CN" w:bidi="hi-IN"/>
    </w:rPr>
  </w:style>
  <w:style w:type="paragraph" w:styleId="31">
    <w:name w:val="Body Text 3"/>
    <w:basedOn w:val="a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table" w:styleId="af2">
    <w:name w:val="Table Grid"/>
    <w:basedOn w:val="a1"/>
    <w:uiPriority w:val="99"/>
    <w:rsid w:val="00E92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Суроткина</dc:creator>
  <dc:description/>
  <cp:lastModifiedBy>Тимофеева Н. С.</cp:lastModifiedBy>
  <cp:revision>9</cp:revision>
  <cp:lastPrinted>2024-03-26T03:05:00Z</cp:lastPrinted>
  <dcterms:created xsi:type="dcterms:W3CDTF">2024-03-26T02:53:00Z</dcterms:created>
  <dcterms:modified xsi:type="dcterms:W3CDTF">2024-04-24T08:40:00Z</dcterms:modified>
  <dc:language>ru-RU</dc:language>
</cp:coreProperties>
</file>