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5C688E">
        <w:rPr>
          <w:b/>
          <w:bCs/>
          <w:sz w:val="28"/>
          <w:szCs w:val="28"/>
        </w:rPr>
        <w:t>ИНСКОГО МУНИЦИПАЛЬНОГО ОКРУГА №5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5C688E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июня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 5,</w:t>
      </w:r>
    </w:p>
    <w:p w:rsidR="005C688E" w:rsidRPr="007B2E6A" w:rsidRDefault="005C688E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Ткаченко Светлане Николаевне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выдвинутым по одномандатному избирательному округу № 5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Ткаченко Светланой Николаевной,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</w:t>
      </w:r>
      <w:proofErr w:type="gramStart"/>
      <w:r w:rsidRPr="009C58D7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</w:t>
      </w:r>
      <w:proofErr w:type="gramEnd"/>
      <w:r w:rsidRPr="009C58D7">
        <w:rPr>
          <w:sz w:val="28"/>
          <w:szCs w:val="28"/>
        </w:rPr>
        <w:t xml:space="preserve">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5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>
        <w:rPr>
          <w:sz w:val="28"/>
          <w:szCs w:val="28"/>
        </w:rPr>
        <w:t xml:space="preserve"> № 5, Ткаченко Светлане Николаевне, ИНН </w:t>
      </w:r>
      <w:r w:rsidR="00942AF3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942AF3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942AF3">
        <w:rPr>
          <w:sz w:val="28"/>
          <w:szCs w:val="28"/>
        </w:rPr>
        <w:t>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      Ткаченко Светлане Николаевне.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2F468D"/>
    <w:rsid w:val="004B64CC"/>
    <w:rsid w:val="004D60C7"/>
    <w:rsid w:val="005C688E"/>
    <w:rsid w:val="006F2DB6"/>
    <w:rsid w:val="007664FF"/>
    <w:rsid w:val="007E2716"/>
    <w:rsid w:val="00884D52"/>
    <w:rsid w:val="00942AF3"/>
    <w:rsid w:val="00A35D6F"/>
    <w:rsid w:val="00D15FA0"/>
    <w:rsid w:val="00DE2BFE"/>
    <w:rsid w:val="00DF7C06"/>
    <w:rsid w:val="00F7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2024-06-29T05:25:00Z</cp:lastPrinted>
  <dcterms:created xsi:type="dcterms:W3CDTF">2019-10-08T10:05:00Z</dcterms:created>
  <dcterms:modified xsi:type="dcterms:W3CDTF">2024-06-29T05:36:00Z</dcterms:modified>
</cp:coreProperties>
</file>